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9BFC" w14:textId="16FDF992" w:rsidR="00CD739B" w:rsidRPr="00DD19E9" w:rsidRDefault="00A80F8C" w:rsidP="003835EC">
      <w:pPr>
        <w:pStyle w:val="Caption"/>
        <w:rPr>
          <w:sz w:val="18"/>
          <w:szCs w:val="18"/>
        </w:rPr>
      </w:pPr>
      <w:r>
        <w:rPr>
          <w:noProof/>
          <w:sz w:val="18"/>
          <w:szCs w:val="18"/>
        </w:rPr>
        <w:drawing>
          <wp:anchor distT="0" distB="0" distL="114300" distR="114300" simplePos="0" relativeHeight="251677696" behindDoc="0" locked="0" layoutInCell="1" allowOverlap="1" wp14:anchorId="12A5B42C" wp14:editId="154519DD">
            <wp:simplePos x="0" y="0"/>
            <wp:positionH relativeFrom="margin">
              <wp:posOffset>3105150</wp:posOffset>
            </wp:positionH>
            <wp:positionV relativeFrom="margin">
              <wp:posOffset>-394970</wp:posOffset>
            </wp:positionV>
            <wp:extent cx="880745" cy="876300"/>
            <wp:effectExtent l="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0745" cy="876300"/>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37760" behindDoc="0" locked="0" layoutInCell="1" allowOverlap="1" wp14:anchorId="63FE616A" wp14:editId="690108AC">
            <wp:simplePos x="0" y="0"/>
            <wp:positionH relativeFrom="column">
              <wp:posOffset>1609090</wp:posOffset>
            </wp:positionH>
            <wp:positionV relativeFrom="paragraph">
              <wp:posOffset>-369570</wp:posOffset>
            </wp:positionV>
            <wp:extent cx="1139825" cy="815340"/>
            <wp:effectExtent l="0" t="0" r="0" b="0"/>
            <wp:wrapNone/>
            <wp:docPr id="64" name="Picture 64"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e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9825" cy="815340"/>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18"/>
        </w:rPr>
        <w:drawing>
          <wp:anchor distT="36576" distB="36576" distL="36576" distR="36576" simplePos="0" relativeHeight="251639808" behindDoc="0" locked="0" layoutInCell="1" allowOverlap="1" wp14:anchorId="6CB4A45B" wp14:editId="444586D1">
            <wp:simplePos x="0" y="0"/>
            <wp:positionH relativeFrom="column">
              <wp:posOffset>-497205</wp:posOffset>
            </wp:positionH>
            <wp:positionV relativeFrom="paragraph">
              <wp:posOffset>-217805</wp:posOffset>
            </wp:positionV>
            <wp:extent cx="1080135" cy="682625"/>
            <wp:effectExtent l="0" t="0" r="0" b="0"/>
            <wp:wrapNone/>
            <wp:docPr id="60" name="Picture 9" descr="ISO9001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O9001_2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135" cy="682625"/>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82816" behindDoc="1" locked="0" layoutInCell="1" allowOverlap="1" wp14:anchorId="239FE7A2" wp14:editId="5B2D8D34">
            <wp:simplePos x="0" y="0"/>
            <wp:positionH relativeFrom="column">
              <wp:posOffset>5167630</wp:posOffset>
            </wp:positionH>
            <wp:positionV relativeFrom="paragraph">
              <wp:posOffset>-302895</wp:posOffset>
            </wp:positionV>
            <wp:extent cx="838835" cy="699770"/>
            <wp:effectExtent l="0" t="0" r="0" b="0"/>
            <wp:wrapNone/>
            <wp:docPr id="163" name="Picture 163" descr="SIA final logo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IA final logo reduc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835" cy="699770"/>
                    </a:xfrm>
                    <a:prstGeom prst="rect">
                      <a:avLst/>
                    </a:prstGeom>
                    <a:noFill/>
                  </pic:spPr>
                </pic:pic>
              </a:graphicData>
            </a:graphic>
            <wp14:sizeRelH relativeFrom="page">
              <wp14:pctWidth>0</wp14:pctWidth>
            </wp14:sizeRelH>
            <wp14:sizeRelV relativeFrom="page">
              <wp14:pctHeight>0</wp14:pctHeight>
            </wp14:sizeRelV>
          </wp:anchor>
        </w:drawing>
      </w:r>
    </w:p>
    <w:p w14:paraId="632ADB73" w14:textId="6A21C63E" w:rsidR="00A26405" w:rsidRPr="00DD19E9" w:rsidRDefault="00A80F8C" w:rsidP="00715D7F">
      <w:pPr>
        <w:jc w:val="center"/>
        <w:rPr>
          <w:b/>
          <w:sz w:val="22"/>
          <w:szCs w:val="22"/>
          <w:u w:val="single"/>
        </w:rPr>
      </w:pPr>
      <w:r>
        <w:rPr>
          <w:noProof/>
          <w:sz w:val="22"/>
          <w:szCs w:val="22"/>
        </w:rPr>
        <mc:AlternateContent>
          <mc:Choice Requires="wps">
            <w:drawing>
              <wp:anchor distT="0" distB="0" distL="114300" distR="114300" simplePos="0" relativeHeight="251678720" behindDoc="1" locked="0" layoutInCell="1" allowOverlap="1" wp14:anchorId="5148ADF9" wp14:editId="744DDCF0">
                <wp:simplePos x="0" y="0"/>
                <wp:positionH relativeFrom="column">
                  <wp:posOffset>-441325</wp:posOffset>
                </wp:positionH>
                <wp:positionV relativeFrom="paragraph">
                  <wp:posOffset>5928995</wp:posOffset>
                </wp:positionV>
                <wp:extent cx="6515100" cy="1391285"/>
                <wp:effectExtent l="0" t="0" r="0" b="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91285"/>
                        </a:xfrm>
                        <a:prstGeom prst="rect">
                          <a:avLst/>
                        </a:prstGeom>
                        <a:solidFill>
                          <a:srgbClr val="FFFFFF"/>
                        </a:solidFill>
                        <a:ln w="9525">
                          <a:solidFill>
                            <a:srgbClr val="000000"/>
                          </a:solidFill>
                          <a:miter lim="800000"/>
                          <a:headEnd/>
                          <a:tailEnd/>
                        </a:ln>
                      </wps:spPr>
                      <wps:txbx>
                        <w:txbxContent>
                          <w:p w14:paraId="541C4822" w14:textId="77777777" w:rsidR="00B711E6" w:rsidRPr="00005C21" w:rsidRDefault="00B711E6" w:rsidP="00715D7F">
                            <w:pPr>
                              <w:widowControl w:val="0"/>
                              <w:jc w:val="center"/>
                              <w:rPr>
                                <w:rFonts w:ascii="Calibri" w:hAnsi="Calibri" w:cs="Arial"/>
                                <w:b/>
                                <w:bCs/>
                                <w:u w:val="single"/>
                              </w:rPr>
                            </w:pPr>
                            <w:r>
                              <w:rPr>
                                <w:rFonts w:ascii="Calibri" w:hAnsi="Calibri"/>
                                <w:b/>
                                <w:bCs/>
                                <w:u w:val="single"/>
                              </w:rPr>
                              <w:t>Vrijstelling van de wet op schone lucht</w:t>
                            </w:r>
                          </w:p>
                          <w:p w14:paraId="5C081ADD" w14:textId="77777777" w:rsidR="00B711E6" w:rsidRPr="00005C21" w:rsidRDefault="00B711E6" w:rsidP="00CD739B">
                            <w:pPr>
                              <w:pStyle w:val="Header"/>
                              <w:tabs>
                                <w:tab w:val="left" w:pos="43"/>
                              </w:tabs>
                              <w:rPr>
                                <w:rFonts w:ascii="Calibri" w:hAnsi="Calibri" w:cs="Arial"/>
                              </w:rPr>
                            </w:pPr>
                            <w:r>
                              <w:rPr>
                                <w:rFonts w:ascii="Calibri" w:hAnsi="Calibri"/>
                              </w:rPr>
                              <w:t xml:space="preserve">De </w:t>
                            </w:r>
                            <w:r>
                              <w:rPr>
                                <w:rFonts w:ascii="Calibri" w:hAnsi="Calibri"/>
                                <w:b/>
                                <w:bCs/>
                              </w:rPr>
                              <w:t xml:space="preserve">Woodtec-kachels 5, 5 Breed, 5WD en 5 Extra breed (met een nominale uitvoer van 5 kW) </w:t>
                            </w:r>
                            <w:r>
                              <w:rPr>
                                <w:rFonts w:ascii="Calibri" w:hAnsi="Calibri"/>
                              </w:rPr>
                              <w:t>worden slechts vrijgesteld van de Wet op Schone lucht van 1993 voor het stoken van gedroogde houtblokken in toegewezen rookloze zones in het VK. Dit is afhankelijk van de correcte montage van de luchtregelplaat (de onderdeel- en montage-instructies zijn afzonderlijk verpakt) die de spoelluchtregeling te allen tijde op een minimale opening handhaaft</w:t>
                            </w:r>
                            <w:r>
                              <w:rPr>
                                <w:rFonts w:ascii="Calibri" w:hAnsi="Calibri"/>
                                <w:b/>
                                <w:bCs/>
                              </w:rPr>
                              <w:t>. De instructies voor het stoken van hout MOETEN worden opgevolgd om te allen tijde naleving te waarborgen.</w:t>
                            </w:r>
                            <w:r>
                              <w:rPr>
                                <w:rFonts w:ascii="Calibri" w:hAnsi="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8ADF9" id="_x0000_t202" coordsize="21600,21600" o:spt="202" path="m,l,21600r21600,l21600,xe">
                <v:stroke joinstyle="miter"/>
                <v:path gradientshapeok="t" o:connecttype="rect"/>
              </v:shapetype>
              <v:shape id="Text Box 42" o:spid="_x0000_s1026" type="#_x0000_t202" style="position:absolute;left:0;text-align:left;margin-left:-34.75pt;margin-top:466.85pt;width:513pt;height:10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">
                <v:textbox>
                  <w:txbxContent>
                    <w:p w14:paraId="541C4822" w14:textId="77777777" w:rsidR="00B711E6" w:rsidRPr="00005C21" w:rsidRDefault="00B711E6" w:rsidP="00715D7F">
                      <w:pPr>
                        <w:widowControl w:val="0"/>
                        <w:jc w:val="center"/>
                        <w:rPr>
                          <w:rFonts w:ascii="Calibri" w:hAnsi="Calibri" w:cs="Arial"/>
                          <w:b/>
                          <w:bCs/>
                          <w:u w:val="single"/>
                        </w:rPr>
                      </w:pPr>
                      <w:r>
                        <w:rPr>
                          <w:rFonts w:ascii="Calibri" w:hAnsi="Calibri"/>
                          <w:b/>
                          <w:bCs/>
                          <w:u w:val="single"/>
                        </w:rPr>
                        <w:t>Vrijstelling van de wet op schone lucht</w:t>
                      </w:r>
                    </w:p>
                    <w:p w14:paraId="5C081ADD" w14:textId="77777777" w:rsidR="00B711E6" w:rsidRPr="00005C21" w:rsidRDefault="00B711E6" w:rsidP="00CD739B">
                      <w:pPr>
                        <w:pStyle w:val="Header"/>
                        <w:tabs>
                          <w:tab w:val="left" w:pos="43"/>
                        </w:tabs>
                        <w:rPr>
                          <w:rFonts w:ascii="Calibri" w:hAnsi="Calibri" w:cs="Arial"/>
                        </w:rPr>
                      </w:pPr>
                      <w:r>
                        <w:rPr>
                          <w:rFonts w:ascii="Calibri" w:hAnsi="Calibri"/>
                        </w:rPr>
                        <w:t xml:space="preserve">De </w:t>
                      </w:r>
                      <w:r>
                        <w:rPr>
                          <w:rFonts w:ascii="Calibri" w:hAnsi="Calibri"/>
                          <w:b/>
                          <w:bCs/>
                        </w:rPr>
                        <w:t xml:space="preserve">Woodtec-kachels 5, 5 Breed, 5WD en 5 Extra breed (met een nominale uitvoer van 5 kW) </w:t>
                      </w:r>
                      <w:r>
                        <w:rPr>
                          <w:rFonts w:ascii="Calibri" w:hAnsi="Calibri"/>
                        </w:rPr>
                        <w:t>worden slechts vrijgesteld van de Wet op Schone lucht van 1993 voor het stoken van gedroogde houtblokken in toegewezen rookloze zones in het VK. Dit is afhankelijk van de correcte montage van de luchtregelplaat (de onderdeel- en montage-instructies zijn afzonderlijk verpakt) die de spoelluchtregeling te allen tijde op een minimale opening handhaaft</w:t>
                      </w:r>
                      <w:r>
                        <w:rPr>
                          <w:rFonts w:ascii="Calibri" w:hAnsi="Calibri"/>
                          <w:b/>
                          <w:bCs/>
                        </w:rPr>
                        <w:t>. De instructies voor het stoken van hout MOETEN worden opgevolgd om te allen tijde naleving te waarborgen.</w:t>
                      </w:r>
                      <w:r>
                        <w:rPr>
                          <w:rFonts w:ascii="Calibri" w:hAnsi="Calibri"/>
                        </w:rPr>
                        <w:t xml:space="preserve"> </w:t>
                      </w:r>
                    </w:p>
                  </w:txbxContent>
                </v:textbox>
              </v:shape>
            </w:pict>
          </mc:Fallback>
        </mc:AlternateContent>
      </w:r>
      <w:r>
        <w:rPr>
          <w:noProof/>
          <w:sz w:val="22"/>
          <w:szCs w:val="22"/>
        </w:rPr>
        <w:drawing>
          <wp:anchor distT="0" distB="0" distL="114300" distR="114300" simplePos="0" relativeHeight="251667456" behindDoc="0" locked="0" layoutInCell="1" allowOverlap="1" wp14:anchorId="3D868589" wp14:editId="14C66903">
            <wp:simplePos x="0" y="0"/>
            <wp:positionH relativeFrom="margin">
              <wp:posOffset>4860925</wp:posOffset>
            </wp:positionH>
            <wp:positionV relativeFrom="margin">
              <wp:posOffset>8763000</wp:posOffset>
            </wp:positionV>
            <wp:extent cx="997585" cy="81724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l="15038" t="21338" r="13490" b="19783"/>
                    <a:stretch>
                      <a:fillRect/>
                    </a:stretch>
                  </pic:blipFill>
                  <pic:spPr bwMode="auto">
                    <a:xfrm>
                      <a:off x="0" y="0"/>
                      <a:ext cx="997585" cy="81724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36576" distB="36576" distL="36576" distR="36576" simplePos="0" relativeHeight="251634688" behindDoc="0" locked="0" layoutInCell="1" allowOverlap="1" wp14:anchorId="30EC1A2B" wp14:editId="045EBF30">
            <wp:simplePos x="0" y="0"/>
            <wp:positionH relativeFrom="column">
              <wp:posOffset>-497205</wp:posOffset>
            </wp:positionH>
            <wp:positionV relativeFrom="paragraph">
              <wp:posOffset>220980</wp:posOffset>
            </wp:positionV>
            <wp:extent cx="1080135" cy="682625"/>
            <wp:effectExtent l="0" t="0" r="0" b="0"/>
            <wp:wrapNone/>
            <wp:docPr id="69" name="Picture 32" descr="ISO14001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O14001_20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6826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6672" behindDoc="0" locked="0" layoutInCell="1" allowOverlap="1" wp14:anchorId="311207C1" wp14:editId="0F4D2F36">
            <wp:simplePos x="0" y="0"/>
            <wp:positionH relativeFrom="margin">
              <wp:posOffset>3571240</wp:posOffset>
            </wp:positionH>
            <wp:positionV relativeFrom="margin">
              <wp:posOffset>7628890</wp:posOffset>
            </wp:positionV>
            <wp:extent cx="2520315" cy="91567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315" cy="91567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5648" behindDoc="0" locked="0" layoutInCell="1" allowOverlap="1" wp14:anchorId="3D6CDC71" wp14:editId="4007D2EF">
            <wp:simplePos x="0" y="0"/>
            <wp:positionH relativeFrom="margin">
              <wp:posOffset>-416560</wp:posOffset>
            </wp:positionH>
            <wp:positionV relativeFrom="margin">
              <wp:posOffset>7630795</wp:posOffset>
            </wp:positionV>
            <wp:extent cx="1908175" cy="934720"/>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8175" cy="93472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4624" behindDoc="0" locked="0" layoutInCell="1" allowOverlap="1" wp14:anchorId="398890CC" wp14:editId="4AC7AE6C">
            <wp:simplePos x="0" y="0"/>
            <wp:positionH relativeFrom="margin">
              <wp:posOffset>5112385</wp:posOffset>
            </wp:positionH>
            <wp:positionV relativeFrom="margin">
              <wp:posOffset>406400</wp:posOffset>
            </wp:positionV>
            <wp:extent cx="961390" cy="1028700"/>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1390" cy="10287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633664" behindDoc="0" locked="0" layoutInCell="1" allowOverlap="1" wp14:anchorId="7302E644" wp14:editId="21BB8F5A">
                <wp:simplePos x="0" y="0"/>
                <wp:positionH relativeFrom="column">
                  <wp:posOffset>-636905</wp:posOffset>
                </wp:positionH>
                <wp:positionV relativeFrom="paragraph">
                  <wp:posOffset>4832985</wp:posOffset>
                </wp:positionV>
                <wp:extent cx="6776085" cy="1118235"/>
                <wp:effectExtent l="0" t="0" r="0" b="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896306D" w14:textId="77777777" w:rsidR="00B711E6" w:rsidRDefault="00B711E6" w:rsidP="00CD739B">
                            <w:pPr>
                              <w:pStyle w:val="Heading7"/>
                              <w:widowControl w:val="0"/>
                              <w:rPr>
                                <w:rFonts w:ascii="Calibri" w:hAnsi="Calibri"/>
                                <w:bCs/>
                                <w:szCs w:val="52"/>
                              </w:rPr>
                            </w:pPr>
                            <w:r>
                              <w:rPr>
                                <w:rFonts w:ascii="Calibri" w:hAnsi="Calibri"/>
                                <w:b w:val="0"/>
                                <w:bCs/>
                                <w:szCs w:val="52"/>
                              </w:rPr>
                              <w:t>Installatie- en bedieningsinstructies</w:t>
                            </w:r>
                          </w:p>
                          <w:p w14:paraId="54CC7720" w14:textId="77777777" w:rsidR="00B711E6" w:rsidRPr="00005C21" w:rsidRDefault="00B711E6" w:rsidP="00CD739B">
                            <w:pPr>
                              <w:pStyle w:val="BodyText"/>
                              <w:widowControl w:val="0"/>
                              <w:jc w:val="center"/>
                              <w:rPr>
                                <w:rFonts w:ascii="Calibri" w:hAnsi="Calibri"/>
                                <w:b w:val="0"/>
                                <w:bCs/>
                                <w:sz w:val="20"/>
                                <w:szCs w:val="20"/>
                              </w:rPr>
                            </w:pPr>
                            <w:r>
                              <w:rPr>
                                <w:rFonts w:ascii="Calibri" w:hAnsi="Calibri"/>
                                <w:b w:val="0"/>
                                <w:bCs/>
                              </w:rPr>
                              <w:t>Overhandig deze instructies aan de gebruiker van de kachel wanneer de installatie is voltooid. Verlaat de kachel klaar voor gebruik en leg de gebruiker het juiste gebruik van het apparaat en de bediening van de knoppen uit.</w:t>
                            </w:r>
                          </w:p>
                          <w:p w14:paraId="4302F9F1" w14:textId="77777777" w:rsidR="00B711E6" w:rsidRPr="00005C21" w:rsidRDefault="00B711E6" w:rsidP="00CD739B">
                            <w:pPr>
                              <w:pStyle w:val="BodyText2"/>
                              <w:rPr>
                                <w:rFonts w:ascii="Calibri" w:hAnsi="Calibri"/>
                                <w:b w:val="0"/>
                                <w:bCs/>
                              </w:rPr>
                            </w:pPr>
                            <w:r>
                              <w:rPr>
                                <w:rFonts w:ascii="Calibri" w:hAnsi="Calibri"/>
                                <w:b w:val="0"/>
                                <w:bCs/>
                              </w:rPr>
                              <w:t xml:space="preserve">Belangrijk: – </w:t>
                            </w:r>
                            <w:r>
                              <w:rPr>
                                <w:rFonts w:ascii="Calibri" w:hAnsi="Calibri"/>
                                <w:bCs/>
                              </w:rPr>
                              <w:t>Deze producten moeten door een passend gekwalificeerde installateur worden geïnstalleerd.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2E644" id="Text Box 40" o:spid="_x0000_s1027" type="#_x0000_t202" style="position:absolute;left:0;text-align:left;margin-left:-50.15pt;margin-top:380.55pt;width:533.55pt;height:88.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" filled="f" stroked="f" insetpen="t">
                <v:textbox>
                  <w:txbxContent>
                    <w:p w14:paraId="1896306D" w14:textId="77777777" w:rsidR="00B711E6" w:rsidRDefault="00B711E6" w:rsidP="00CD739B">
                      <w:pPr>
                        <w:pStyle w:val="Heading7"/>
                        <w:widowControl w:val="0"/>
                        <w:rPr>
                          <w:rFonts w:ascii="Calibri" w:hAnsi="Calibri"/>
                          <w:bCs/>
                          <w:szCs w:val="52"/>
                        </w:rPr>
                      </w:pPr>
                      <w:r>
                        <w:rPr>
                          <w:rFonts w:ascii="Calibri" w:hAnsi="Calibri"/>
                          <w:b w:val="0"/>
                          <w:bCs/>
                          <w:szCs w:val="52"/>
                        </w:rPr>
                        <w:t>Installatie- en bedieningsinstructies</w:t>
                      </w:r>
                    </w:p>
                    <w:p w14:paraId="54CC7720" w14:textId="77777777" w:rsidR="00B711E6" w:rsidRPr="00005C21" w:rsidRDefault="00B711E6" w:rsidP="00CD739B">
                      <w:pPr>
                        <w:pStyle w:val="BodyText"/>
                        <w:widowControl w:val="0"/>
                        <w:jc w:val="center"/>
                        <w:rPr>
                          <w:rFonts w:ascii="Calibri" w:hAnsi="Calibri"/>
                          <w:b w:val="0"/>
                          <w:bCs/>
                          <w:sz w:val="20"/>
                          <w:szCs w:val="20"/>
                        </w:rPr>
                      </w:pPr>
                      <w:r>
                        <w:rPr>
                          <w:rFonts w:ascii="Calibri" w:hAnsi="Calibri"/>
                          <w:b w:val="0"/>
                          <w:bCs/>
                        </w:rPr>
                        <w:t>Overhandig deze instructies aan de gebruiker van de kachel wanneer de installatie is voltooid. Verlaat de kachel klaar voor gebruik en leg de gebruiker het juiste gebruik van het apparaat en de bediening van de knoppen uit.</w:t>
                      </w:r>
                    </w:p>
                    <w:p w14:paraId="4302F9F1" w14:textId="77777777" w:rsidR="00B711E6" w:rsidRPr="00005C21" w:rsidRDefault="00B711E6" w:rsidP="00CD739B">
                      <w:pPr>
                        <w:pStyle w:val="BodyText2"/>
                        <w:rPr>
                          <w:rFonts w:ascii="Calibri" w:hAnsi="Calibri"/>
                          <w:b w:val="0"/>
                          <w:bCs/>
                        </w:rPr>
                      </w:pPr>
                      <w:r>
                        <w:rPr>
                          <w:rFonts w:ascii="Calibri" w:hAnsi="Calibri"/>
                          <w:b w:val="0"/>
                          <w:bCs/>
                        </w:rPr>
                        <w:t xml:space="preserve">Belangrijk: – </w:t>
                      </w:r>
                      <w:r>
                        <w:rPr>
                          <w:rFonts w:ascii="Calibri" w:hAnsi="Calibri"/>
                          <w:bCs/>
                        </w:rPr>
                        <w:t>Deze producten moeten door een passend gekwalificeerde installateur worden geïnstalleerd.</w:t>
                      </w:r>
                    </w:p>
                  </w:txbxContent>
                </v:textbox>
              </v:shape>
            </w:pict>
          </mc:Fallback>
        </mc:AlternateContent>
      </w:r>
      <w:r>
        <w:rPr>
          <w:noProof/>
          <w:sz w:val="22"/>
          <w:szCs w:val="22"/>
        </w:rPr>
        <w:drawing>
          <wp:anchor distT="0" distB="0" distL="114300" distR="114300" simplePos="0" relativeHeight="251663360" behindDoc="0" locked="0" layoutInCell="1" allowOverlap="1" wp14:anchorId="691234DC" wp14:editId="7F0F168E">
            <wp:simplePos x="0" y="0"/>
            <wp:positionH relativeFrom="margin">
              <wp:posOffset>2627630</wp:posOffset>
            </wp:positionH>
            <wp:positionV relativeFrom="margin">
              <wp:posOffset>1990090</wp:posOffset>
            </wp:positionV>
            <wp:extent cx="1863090" cy="208788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090" cy="20878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5408" behindDoc="0" locked="0" layoutInCell="1" allowOverlap="1" wp14:anchorId="7A82DB39" wp14:editId="286FF334">
            <wp:simplePos x="0" y="0"/>
            <wp:positionH relativeFrom="margin">
              <wp:posOffset>851535</wp:posOffset>
            </wp:positionH>
            <wp:positionV relativeFrom="margin">
              <wp:posOffset>1968500</wp:posOffset>
            </wp:positionV>
            <wp:extent cx="1836420" cy="208788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420" cy="20878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4384" behindDoc="0" locked="0" layoutInCell="1" allowOverlap="1" wp14:anchorId="09210ADA" wp14:editId="4CC65F81">
            <wp:simplePos x="0" y="0"/>
            <wp:positionH relativeFrom="margin">
              <wp:posOffset>-699135</wp:posOffset>
            </wp:positionH>
            <wp:positionV relativeFrom="margin">
              <wp:posOffset>2018665</wp:posOffset>
            </wp:positionV>
            <wp:extent cx="1610360" cy="208788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360" cy="20878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6432" behindDoc="0" locked="0" layoutInCell="1" allowOverlap="1" wp14:anchorId="53AA0B76" wp14:editId="3A4EF99C">
            <wp:simplePos x="0" y="0"/>
            <wp:positionH relativeFrom="margin">
              <wp:posOffset>4450715</wp:posOffset>
            </wp:positionH>
            <wp:positionV relativeFrom="margin">
              <wp:posOffset>2059305</wp:posOffset>
            </wp:positionV>
            <wp:extent cx="2022475" cy="208788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2475" cy="208788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36576" distB="36576" distL="36576" distR="36576" simplePos="0" relativeHeight="251646976" behindDoc="0" locked="0" layoutInCell="1" allowOverlap="1" wp14:anchorId="6CBDA02C" wp14:editId="649A1056">
                <wp:simplePos x="0" y="0"/>
                <wp:positionH relativeFrom="column">
                  <wp:posOffset>1270</wp:posOffset>
                </wp:positionH>
                <wp:positionV relativeFrom="paragraph">
                  <wp:posOffset>3913505</wp:posOffset>
                </wp:positionV>
                <wp:extent cx="5628640" cy="1316355"/>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1316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51BDEF" w14:textId="77777777" w:rsidR="00B711E6" w:rsidRPr="00005C21" w:rsidRDefault="00B711E6" w:rsidP="00CD739B">
                            <w:pPr>
                              <w:widowControl w:val="0"/>
                              <w:jc w:val="center"/>
                              <w:rPr>
                                <w:rFonts w:ascii="Calibri" w:hAnsi="Calibri"/>
                                <w:sz w:val="44"/>
                                <w:szCs w:val="44"/>
                              </w:rPr>
                            </w:pPr>
                            <w:r>
                              <w:rPr>
                                <w:rFonts w:ascii="Calibri" w:hAnsi="Calibri"/>
                                <w:sz w:val="44"/>
                                <w:szCs w:val="44"/>
                              </w:rPr>
                              <w:t>Assortiment Vrijstaande kachels</w:t>
                            </w:r>
                          </w:p>
                          <w:p w14:paraId="30F06187" w14:textId="77777777" w:rsidR="00B711E6" w:rsidRPr="00005C21" w:rsidRDefault="00B711E6" w:rsidP="00CD739B">
                            <w:pPr>
                              <w:widowControl w:val="0"/>
                              <w:jc w:val="center"/>
                              <w:rPr>
                                <w:rFonts w:ascii="Calibri" w:hAnsi="Calibri"/>
                                <w:sz w:val="44"/>
                                <w:szCs w:val="44"/>
                              </w:rPr>
                            </w:pPr>
                            <w:r>
                              <w:rPr>
                                <w:rFonts w:ascii="Calibri" w:hAnsi="Calibri"/>
                                <w:sz w:val="44"/>
                                <w:szCs w:val="44"/>
                              </w:rPr>
                              <w:t xml:space="preserve">5, 5 Breed, 5 WD, 5 Extra breed met nominale uitvoer van 5 kW. </w:t>
                            </w:r>
                          </w:p>
                          <w:p w14:paraId="10DA3A82" w14:textId="77777777" w:rsidR="00B711E6" w:rsidRPr="00005C21" w:rsidRDefault="00B711E6" w:rsidP="00CD739B">
                            <w:pPr>
                              <w:widowControl w:val="0"/>
                              <w:jc w:val="center"/>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A02C" id="Text Box 36" o:spid="_x0000_s1028" type="#_x0000_t202" style="position:absolute;left:0;text-align:left;margin-left:.1pt;margin-top:308.15pt;width:443.2pt;height:103.6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" filled="f" stroked="f" strokecolor="black [0]" insetpen="t">
                <v:textbox inset="2.88pt,2.88pt,2.88pt,2.88pt">
                  <w:txbxContent>
                    <w:p w14:paraId="4E51BDEF" w14:textId="77777777" w:rsidR="00B711E6" w:rsidRPr="00005C21" w:rsidRDefault="00B711E6" w:rsidP="00CD739B">
                      <w:pPr>
                        <w:widowControl w:val="0"/>
                        <w:jc w:val="center"/>
                        <w:rPr>
                          <w:rFonts w:ascii="Calibri" w:hAnsi="Calibri"/>
                          <w:sz w:val="44"/>
                          <w:szCs w:val="44"/>
                        </w:rPr>
                      </w:pPr>
                      <w:r>
                        <w:rPr>
                          <w:rFonts w:ascii="Calibri" w:hAnsi="Calibri"/>
                          <w:sz w:val="44"/>
                          <w:szCs w:val="44"/>
                        </w:rPr>
                        <w:t>Assortiment Vrijstaande kachels</w:t>
                      </w:r>
                    </w:p>
                    <w:p w14:paraId="30F06187" w14:textId="77777777" w:rsidR="00B711E6" w:rsidRPr="00005C21" w:rsidRDefault="00B711E6" w:rsidP="00CD739B">
                      <w:pPr>
                        <w:widowControl w:val="0"/>
                        <w:jc w:val="center"/>
                        <w:rPr>
                          <w:rFonts w:ascii="Calibri" w:hAnsi="Calibri"/>
                          <w:sz w:val="44"/>
                          <w:szCs w:val="44"/>
                        </w:rPr>
                      </w:pPr>
                      <w:r>
                        <w:rPr>
                          <w:rFonts w:ascii="Calibri" w:hAnsi="Calibri"/>
                          <w:sz w:val="44"/>
                          <w:szCs w:val="44"/>
                        </w:rPr>
                        <w:t xml:space="preserve">5, 5 Breed, 5 WD, 5 Extra breed met nominale uitvoer van 5 kW. </w:t>
                      </w:r>
                    </w:p>
                    <w:p w14:paraId="10DA3A82" w14:textId="77777777" w:rsidR="00B711E6" w:rsidRPr="00005C21" w:rsidRDefault="00B711E6" w:rsidP="00CD739B">
                      <w:pPr>
                        <w:widowControl w:val="0"/>
                        <w:jc w:val="center"/>
                        <w:rPr>
                          <w:rFonts w:ascii="Calibri" w:hAnsi="Calibri"/>
                          <w:sz w:val="44"/>
                          <w:szCs w:val="44"/>
                        </w:rPr>
                      </w:pPr>
                      <w:r>
                        <w:rPr>
                          <w:rFonts w:ascii="Calibri" w:hAnsi="Calibri"/>
                          <w:sz w:val="44"/>
                          <w:szCs w:val="44"/>
                        </w:rPr>
                        <w:t> </w:t>
                      </w:r>
                    </w:p>
                  </w:txbxContent>
                </v:textbox>
              </v:shape>
            </w:pict>
          </mc:Fallback>
        </mc:AlternateContent>
      </w:r>
      <w:r>
        <w:rPr>
          <w:noProof/>
          <w:sz w:val="22"/>
          <w:szCs w:val="22"/>
        </w:rPr>
        <mc:AlternateContent>
          <mc:Choice Requires="wps">
            <w:drawing>
              <wp:anchor distT="36576" distB="36576" distL="36576" distR="36576" simplePos="0" relativeHeight="251635712" behindDoc="0" locked="0" layoutInCell="1" allowOverlap="1" wp14:anchorId="41B6BC28" wp14:editId="407B32C3">
                <wp:simplePos x="0" y="0"/>
                <wp:positionH relativeFrom="margin">
                  <wp:posOffset>-296545</wp:posOffset>
                </wp:positionH>
                <wp:positionV relativeFrom="margin">
                  <wp:posOffset>1266825</wp:posOffset>
                </wp:positionV>
                <wp:extent cx="5961380" cy="645795"/>
                <wp:effectExtent l="3810" t="1270" r="0" b="635"/>
                <wp:wrapSquare wrapText="bothSides"/>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B7FA36E" w14:textId="77777777" w:rsidR="00B711E6" w:rsidRPr="00005C21" w:rsidRDefault="00B711E6" w:rsidP="00CD739B">
                            <w:pPr>
                              <w:widowControl w:val="0"/>
                              <w:jc w:val="center"/>
                              <w:rPr>
                                <w:rFonts w:ascii="Calibri" w:hAnsi="Calibri"/>
                                <w:sz w:val="56"/>
                                <w:szCs w:val="56"/>
                              </w:rPr>
                            </w:pPr>
                            <w:r>
                              <w:rPr>
                                <w:rFonts w:ascii="Calibri" w:hAnsi="Calibri"/>
                                <w:sz w:val="56"/>
                                <w:szCs w:val="56"/>
                              </w:rPr>
                              <w:t>Assortiment Woodtec-kachels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BC28" id="Text Box 33" o:spid="_x0000_s1029" type="#_x0000_t202" style="position:absolute;left:0;text-align:left;margin-left:-23.35pt;margin-top:99.75pt;width:469.4pt;height:50.85pt;z-index:2516357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" filled="f" stroked="f" insetpen="t">
                <v:textbox inset="2.88pt,2.88pt,2.88pt,2.88pt">
                  <w:txbxContent>
                    <w:p w14:paraId="5B7FA36E" w14:textId="77777777" w:rsidR="00B711E6" w:rsidRPr="00005C21" w:rsidRDefault="00B711E6" w:rsidP="00CD739B">
                      <w:pPr>
                        <w:widowControl w:val="0"/>
                        <w:jc w:val="center"/>
                        <w:rPr>
                          <w:rFonts w:ascii="Calibri" w:hAnsi="Calibri"/>
                          <w:sz w:val="56"/>
                          <w:szCs w:val="56"/>
                        </w:rPr>
                      </w:pPr>
                      <w:r>
                        <w:rPr>
                          <w:rFonts w:ascii="Calibri" w:hAnsi="Calibri"/>
                          <w:sz w:val="56"/>
                          <w:szCs w:val="56"/>
                        </w:rPr>
                        <w:t>Assortiment Woodtec-kachels</w:t>
                      </w:r>
                    </w:p>
                  </w:txbxContent>
                </v:textbox>
                <w10:wrap type="square" anchorx="margin" anchory="margin"/>
              </v:shape>
            </w:pict>
          </mc:Fallback>
        </mc:AlternateContent>
      </w:r>
      <w:r>
        <w:rPr>
          <w:noProof/>
          <w:sz w:val="22"/>
          <w:szCs w:val="22"/>
        </w:rPr>
        <w:drawing>
          <wp:anchor distT="36576" distB="36576" distL="36576" distR="36576" simplePos="0" relativeHeight="251636736" behindDoc="0" locked="0" layoutInCell="1" allowOverlap="1" wp14:anchorId="47E89471" wp14:editId="6E7896F1">
            <wp:simplePos x="0" y="0"/>
            <wp:positionH relativeFrom="column">
              <wp:posOffset>1393190</wp:posOffset>
            </wp:positionH>
            <wp:positionV relativeFrom="paragraph">
              <wp:posOffset>210820</wp:posOffset>
            </wp:positionV>
            <wp:extent cx="2812415" cy="654050"/>
            <wp:effectExtent l="0" t="0" r="0" b="0"/>
            <wp:wrapNone/>
            <wp:docPr id="67" name="Picture 5" descr="Fire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line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2415" cy="6540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9744" behindDoc="1" locked="0" layoutInCell="1" allowOverlap="1" wp14:anchorId="4093937C" wp14:editId="4D8FD9A9">
            <wp:simplePos x="0" y="0"/>
            <wp:positionH relativeFrom="column">
              <wp:posOffset>-236220</wp:posOffset>
            </wp:positionH>
            <wp:positionV relativeFrom="paragraph">
              <wp:posOffset>8502015</wp:posOffset>
            </wp:positionV>
            <wp:extent cx="977900" cy="815340"/>
            <wp:effectExtent l="0" t="0" r="0" b="0"/>
            <wp:wrapNone/>
            <wp:docPr id="72" name="Picture 1" descr="SIA final logo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A final logo reduc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7900" cy="81534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638784" behindDoc="0" locked="0" layoutInCell="1" allowOverlap="1" wp14:anchorId="79D51D9C" wp14:editId="36639A1D">
                <wp:simplePos x="0" y="0"/>
                <wp:positionH relativeFrom="column">
                  <wp:posOffset>1063625</wp:posOffset>
                </wp:positionH>
                <wp:positionV relativeFrom="paragraph">
                  <wp:posOffset>8395970</wp:posOffset>
                </wp:positionV>
                <wp:extent cx="3312160" cy="1122045"/>
                <wp:effectExtent l="0" t="0" r="0"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12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390035C" w14:textId="77777777" w:rsidR="00B711E6" w:rsidRPr="00005C21" w:rsidRDefault="00B711E6" w:rsidP="00CD739B">
                            <w:pPr>
                              <w:pStyle w:val="BodyText2"/>
                              <w:widowControl w:val="0"/>
                              <w:rPr>
                                <w:rFonts w:ascii="Calibri" w:hAnsi="Calibri"/>
                                <w:bCs/>
                                <w:sz w:val="22"/>
                                <w:szCs w:val="22"/>
                              </w:rPr>
                            </w:pPr>
                            <w:r>
                              <w:rPr>
                                <w:rFonts w:ascii="Calibri" w:hAnsi="Calibri"/>
                                <w:b w:val="0"/>
                                <w:bCs/>
                              </w:rPr>
                              <w:t xml:space="preserve">Fireline </w:t>
                            </w:r>
                            <w:r>
                              <w:rPr>
                                <w:rFonts w:ascii="Calibri" w:hAnsi="Calibri"/>
                                <w:sz w:val="22"/>
                                <w:szCs w:val="22"/>
                              </w:rPr>
                              <w:t xml:space="preserve">– Een divisie van: </w:t>
                            </w:r>
                            <w:r>
                              <w:rPr>
                                <w:rFonts w:ascii="Calibri" w:hAnsi="Calibri"/>
                                <w:b w:val="0"/>
                                <w:bCs/>
                                <w:sz w:val="22"/>
                                <w:szCs w:val="22"/>
                              </w:rPr>
                              <w:t>Charlton &amp; Jenrick Ltd</w:t>
                            </w:r>
                          </w:p>
                          <w:p w14:paraId="76DDD861" w14:textId="77777777" w:rsidR="00B711E6" w:rsidRPr="003F739E" w:rsidRDefault="00B711E6" w:rsidP="00CD739B">
                            <w:pPr>
                              <w:widowControl w:val="0"/>
                              <w:jc w:val="center"/>
                              <w:rPr>
                                <w:rFonts w:ascii="Calibri" w:hAnsi="Calibri"/>
                                <w:bCs/>
                                <w:sz w:val="22"/>
                                <w:szCs w:val="22"/>
                                <w:lang w:val="en-AU"/>
                              </w:rPr>
                            </w:pPr>
                            <w:r w:rsidRPr="003F739E">
                              <w:rPr>
                                <w:rFonts w:ascii="Calibri" w:hAnsi="Calibri"/>
                                <w:bCs/>
                                <w:sz w:val="22"/>
                                <w:szCs w:val="22"/>
                                <w:lang w:val="en-AU"/>
                              </w:rPr>
                              <w:t>Unit D Stafford Park 2, Telford, Shropshire, TF3 3AR</w:t>
                            </w:r>
                          </w:p>
                          <w:p w14:paraId="37C2FA19" w14:textId="08330245" w:rsidR="00B711E6" w:rsidRPr="003F739E" w:rsidRDefault="00B711E6" w:rsidP="00CD739B">
                            <w:pPr>
                              <w:pStyle w:val="Heading4"/>
                              <w:widowControl w:val="0"/>
                              <w:rPr>
                                <w:rFonts w:ascii="Calibri" w:hAnsi="Calibri"/>
                                <w:sz w:val="22"/>
                                <w:szCs w:val="22"/>
                                <w:lang w:val="en-AU"/>
                              </w:rPr>
                            </w:pPr>
                            <w:r w:rsidRPr="003F739E">
                              <w:rPr>
                                <w:rFonts w:ascii="Calibri" w:hAnsi="Calibri"/>
                                <w:sz w:val="22"/>
                                <w:szCs w:val="22"/>
                                <w:lang w:val="en-AU"/>
                              </w:rPr>
                              <w:t xml:space="preserve">T: 01952 200 444 </w:t>
                            </w:r>
                            <w:r w:rsidRPr="003F739E">
                              <w:rPr>
                                <w:rFonts w:ascii="Calibri" w:hAnsi="Calibri"/>
                                <w:sz w:val="22"/>
                                <w:szCs w:val="22"/>
                                <w:lang w:val="en-AU"/>
                              </w:rPr>
                              <w:tab/>
                              <w:t>F: 01952 200 480</w:t>
                            </w:r>
                          </w:p>
                          <w:p w14:paraId="4E016A79" w14:textId="77777777" w:rsidR="00B711E6" w:rsidRPr="003F739E" w:rsidRDefault="00B711E6" w:rsidP="00CD739B">
                            <w:pPr>
                              <w:widowControl w:val="0"/>
                              <w:jc w:val="center"/>
                              <w:rPr>
                                <w:rFonts w:ascii="Calibri" w:hAnsi="Calibri"/>
                                <w:b/>
                                <w:bCs/>
                                <w:sz w:val="22"/>
                                <w:szCs w:val="22"/>
                                <w:lang w:val="en-AU"/>
                              </w:rPr>
                            </w:pPr>
                            <w:r w:rsidRPr="003F739E">
                              <w:rPr>
                                <w:rFonts w:ascii="Calibri" w:hAnsi="Calibri"/>
                                <w:b/>
                                <w:bCs/>
                                <w:sz w:val="22"/>
                                <w:szCs w:val="22"/>
                                <w:lang w:val="en-AU"/>
                              </w:rPr>
                              <w:t>www.charltonandjenrick.co.uk</w:t>
                            </w:r>
                          </w:p>
                          <w:p w14:paraId="275E722F" w14:textId="77777777" w:rsidR="00B711E6" w:rsidRPr="003F739E" w:rsidRDefault="00B711E6" w:rsidP="00CD739B">
                            <w:pPr>
                              <w:widowControl w:val="0"/>
                              <w:jc w:val="center"/>
                              <w:rPr>
                                <w:rFonts w:ascii="Calibri" w:hAnsi="Calibri"/>
                                <w:b/>
                                <w:bCs/>
                                <w:sz w:val="22"/>
                                <w:szCs w:val="22"/>
                                <w:lang w:val="en-AU"/>
                              </w:rPr>
                            </w:pPr>
                            <w:r w:rsidRPr="003F739E">
                              <w:rPr>
                                <w:rFonts w:ascii="Calibri" w:hAnsi="Calibri"/>
                                <w:b/>
                                <w:bCs/>
                                <w:sz w:val="22"/>
                                <w:szCs w:val="22"/>
                                <w:lang w:val="en-AU"/>
                              </w:rPr>
                              <w:t xml:space="preserve">A Charlton and Jenrick Group Company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1D9C" id="Text Box 39" o:spid="_x0000_s1030" type="#_x0000_t202" style="position:absolute;left:0;text-align:left;margin-left:83.75pt;margin-top:661.1pt;width:260.8pt;height:8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Io9wEAANADAAAOAAAAZHJzL2Uyb0RvYy54bWysU21v0zAQ/o7Ef7D8naZJu8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" filled="f" stroked="f" insetpen="t">
                <v:textbox>
                  <w:txbxContent>
                    <w:p w14:paraId="7390035C" w14:textId="77777777" w:rsidR="00B711E6" w:rsidRPr="00005C21" w:rsidRDefault="00B711E6" w:rsidP="00CD739B">
                      <w:pPr>
                        <w:pStyle w:val="BodyText2"/>
                        <w:widowControl w:val="0"/>
                        <w:rPr>
                          <w:rFonts w:ascii="Calibri" w:hAnsi="Calibri"/>
                          <w:bCs/>
                          <w:sz w:val="22"/>
                          <w:szCs w:val="22"/>
                        </w:rPr>
                      </w:pPr>
                      <w:r>
                        <w:rPr>
                          <w:rFonts w:ascii="Calibri" w:hAnsi="Calibri"/>
                          <w:b w:val="0"/>
                          <w:bCs/>
                        </w:rPr>
                        <w:t xml:space="preserve">Fireline </w:t>
                      </w:r>
                      <w:r>
                        <w:rPr>
                          <w:rFonts w:ascii="Calibri" w:hAnsi="Calibri"/>
                          <w:sz w:val="22"/>
                          <w:szCs w:val="22"/>
                        </w:rPr>
                        <w:t xml:space="preserve">– Een divisie van: </w:t>
                      </w:r>
                      <w:r>
                        <w:rPr>
                          <w:rFonts w:ascii="Calibri" w:hAnsi="Calibri"/>
                          <w:b w:val="0"/>
                          <w:bCs/>
                          <w:sz w:val="22"/>
                          <w:szCs w:val="22"/>
                        </w:rPr>
                        <w:t>Charlton &amp; Jenrick Ltd</w:t>
                      </w:r>
                    </w:p>
                    <w:p w14:paraId="76DDD861" w14:textId="77777777" w:rsidR="00B711E6" w:rsidRPr="003F739E" w:rsidRDefault="00B711E6" w:rsidP="00CD739B">
                      <w:pPr>
                        <w:widowControl w:val="0"/>
                        <w:jc w:val="center"/>
                        <w:rPr>
                          <w:rFonts w:ascii="Calibri" w:hAnsi="Calibri"/>
                          <w:bCs/>
                          <w:sz w:val="22"/>
                          <w:szCs w:val="22"/>
                          <w:lang w:val="en-AU"/>
                        </w:rPr>
                      </w:pPr>
                      <w:r w:rsidRPr="003F739E">
                        <w:rPr>
                          <w:rFonts w:ascii="Calibri" w:hAnsi="Calibri"/>
                          <w:bCs/>
                          <w:sz w:val="22"/>
                          <w:szCs w:val="22"/>
                          <w:lang w:val="en-AU"/>
                        </w:rPr>
                        <w:t>Unit D Stafford Park 2, Telford, Shropshire, TF3 3AR</w:t>
                      </w:r>
                    </w:p>
                    <w:p w14:paraId="37C2FA19" w14:textId="08330245" w:rsidR="00B711E6" w:rsidRPr="003F739E" w:rsidRDefault="00B711E6" w:rsidP="00CD739B">
                      <w:pPr>
                        <w:pStyle w:val="Heading4"/>
                        <w:widowControl w:val="0"/>
                        <w:rPr>
                          <w:rFonts w:ascii="Calibri" w:hAnsi="Calibri"/>
                          <w:sz w:val="22"/>
                          <w:szCs w:val="22"/>
                          <w:lang w:val="en-AU"/>
                        </w:rPr>
                      </w:pPr>
                      <w:r w:rsidRPr="003F739E">
                        <w:rPr>
                          <w:rFonts w:ascii="Calibri" w:hAnsi="Calibri"/>
                          <w:sz w:val="22"/>
                          <w:szCs w:val="22"/>
                          <w:lang w:val="en-AU"/>
                        </w:rPr>
                        <w:t xml:space="preserve">T: 01952 200 444 </w:t>
                      </w:r>
                      <w:r w:rsidRPr="003F739E">
                        <w:rPr>
                          <w:rFonts w:ascii="Calibri" w:hAnsi="Calibri"/>
                          <w:sz w:val="22"/>
                          <w:szCs w:val="22"/>
                          <w:lang w:val="en-AU"/>
                        </w:rPr>
                        <w:tab/>
                        <w:t>F: 01952 200 480</w:t>
                      </w:r>
                    </w:p>
                    <w:p w14:paraId="4E016A79" w14:textId="77777777" w:rsidR="00B711E6" w:rsidRPr="003F739E" w:rsidRDefault="00B711E6" w:rsidP="00CD739B">
                      <w:pPr>
                        <w:widowControl w:val="0"/>
                        <w:jc w:val="center"/>
                        <w:rPr>
                          <w:rFonts w:ascii="Calibri" w:hAnsi="Calibri"/>
                          <w:b/>
                          <w:bCs/>
                          <w:sz w:val="22"/>
                          <w:szCs w:val="22"/>
                          <w:lang w:val="en-AU"/>
                        </w:rPr>
                      </w:pPr>
                      <w:r w:rsidRPr="003F739E">
                        <w:rPr>
                          <w:rFonts w:ascii="Calibri" w:hAnsi="Calibri"/>
                          <w:b/>
                          <w:bCs/>
                          <w:sz w:val="22"/>
                          <w:szCs w:val="22"/>
                          <w:lang w:val="en-AU"/>
                        </w:rPr>
                        <w:t>www.charltonandjenrick.co.uk</w:t>
                      </w:r>
                    </w:p>
                    <w:p w14:paraId="275E722F" w14:textId="77777777" w:rsidR="00B711E6" w:rsidRPr="003F739E" w:rsidRDefault="00B711E6" w:rsidP="00CD739B">
                      <w:pPr>
                        <w:widowControl w:val="0"/>
                        <w:jc w:val="center"/>
                        <w:rPr>
                          <w:rFonts w:ascii="Calibri" w:hAnsi="Calibri"/>
                          <w:b/>
                          <w:bCs/>
                          <w:sz w:val="22"/>
                          <w:szCs w:val="22"/>
                          <w:lang w:val="en-AU"/>
                        </w:rPr>
                      </w:pPr>
                      <w:r w:rsidRPr="003F739E">
                        <w:rPr>
                          <w:rFonts w:ascii="Calibri" w:hAnsi="Calibri"/>
                          <w:b/>
                          <w:bCs/>
                          <w:sz w:val="22"/>
                          <w:szCs w:val="22"/>
                          <w:lang w:val="en-AU"/>
                        </w:rPr>
                        <w:t xml:space="preserve">A Charlton and Jenrick Group Company </w:t>
                      </w:r>
                    </w:p>
                  </w:txbxContent>
                </v:textbox>
              </v:shape>
            </w:pict>
          </mc:Fallback>
        </mc:AlternateContent>
      </w:r>
      <w:r w:rsidR="001E0661" w:rsidRPr="00DD19E9">
        <w:rPr>
          <w:sz w:val="22"/>
          <w:szCs w:val="22"/>
        </w:rPr>
        <w:br w:type="page"/>
      </w:r>
      <w:r w:rsidR="001E0661" w:rsidRPr="00DD19E9">
        <w:rPr>
          <w:rFonts w:ascii="Calibri" w:hAnsi="Calibri"/>
          <w:b/>
          <w:sz w:val="22"/>
          <w:szCs w:val="22"/>
          <w:u w:val="single"/>
        </w:rPr>
        <w:lastRenderedPageBreak/>
        <w:t>DEZE INSTRUCTIES ZORGVULDIG DOOLEZEN!</w:t>
      </w:r>
    </w:p>
    <w:p w14:paraId="7E31C0DC" w14:textId="77777777" w:rsidR="00A26405" w:rsidRPr="00DD19E9" w:rsidRDefault="00A26405">
      <w:pPr>
        <w:pStyle w:val="BodyText"/>
        <w:rPr>
          <w:rFonts w:ascii="Calibri" w:hAnsi="Calibri"/>
          <w:sz w:val="22"/>
          <w:szCs w:val="22"/>
        </w:rPr>
      </w:pPr>
      <w:r w:rsidRPr="00DD19E9">
        <w:rPr>
          <w:rFonts w:ascii="Calibri" w:hAnsi="Calibri"/>
          <w:sz w:val="22"/>
          <w:szCs w:val="22"/>
        </w:rPr>
        <w:t>Om veiligheidsredenen is het essentieel dat uw kachel correct wordt geïnstalleerd en bediend. Fireline aanvaardt geen verantwoordelijkheid voor enige storing of zwaarwegende problemen die voortvloeien uit een onjuiste installatie of bediening.</w:t>
      </w:r>
    </w:p>
    <w:p w14:paraId="55C0C250" w14:textId="77777777" w:rsidR="00A26405" w:rsidRPr="00DD19E9" w:rsidRDefault="00A26405">
      <w:pPr>
        <w:rPr>
          <w:rFonts w:ascii="Calibri" w:hAnsi="Calibri" w:cs="Arial"/>
          <w:b/>
          <w:sz w:val="14"/>
          <w:szCs w:val="14"/>
          <w:u w:val="single"/>
        </w:rPr>
      </w:pPr>
    </w:p>
    <w:p w14:paraId="5EEB63C8" w14:textId="77777777" w:rsidR="00A26405" w:rsidRPr="00DD19E9" w:rsidRDefault="00A26405">
      <w:pPr>
        <w:pStyle w:val="Heading8"/>
        <w:rPr>
          <w:rFonts w:ascii="Calibri" w:hAnsi="Calibri"/>
          <w:sz w:val="28"/>
          <w:szCs w:val="28"/>
        </w:rPr>
      </w:pPr>
      <w:r w:rsidRPr="00DD19E9">
        <w:rPr>
          <w:rFonts w:ascii="Calibri" w:hAnsi="Calibri"/>
          <w:sz w:val="28"/>
          <w:szCs w:val="28"/>
        </w:rPr>
        <w:t>INHOUDSOPGAVE</w:t>
      </w:r>
    </w:p>
    <w:p w14:paraId="075FDF01" w14:textId="77777777" w:rsidR="00A26405" w:rsidRPr="00DD19E9" w:rsidRDefault="00A26405">
      <w:pPr>
        <w:rPr>
          <w:rFonts w:ascii="Calibri" w:hAnsi="Calibri" w:cs="Arial"/>
          <w:b/>
          <w:sz w:val="14"/>
          <w:szCs w:val="14"/>
          <w:u w:val="single"/>
        </w:rPr>
      </w:pPr>
    </w:p>
    <w:p w14:paraId="03FAD9B2" w14:textId="77777777" w:rsidR="00A26405" w:rsidRPr="00DD19E9" w:rsidRDefault="00A26405">
      <w:pPr>
        <w:rPr>
          <w:rFonts w:ascii="Calibri" w:hAnsi="Calibri" w:cs="Arial"/>
          <w:b/>
          <w:sz w:val="28"/>
          <w:szCs w:val="28"/>
          <w:u w:val="single"/>
        </w:rPr>
      </w:pPr>
      <w:r w:rsidRPr="00DD19E9">
        <w:rPr>
          <w:rFonts w:ascii="Calibri" w:hAnsi="Calibri"/>
          <w:b/>
          <w:sz w:val="28"/>
          <w:szCs w:val="28"/>
          <w:u w:val="single"/>
        </w:rPr>
        <w:t>Hoofdstuk</w:t>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r>
      <w:r w:rsidRPr="00DD19E9">
        <w:rPr>
          <w:rFonts w:ascii="Calibri" w:hAnsi="Calibri"/>
          <w:b/>
          <w:sz w:val="28"/>
          <w:szCs w:val="28"/>
          <w:u w:val="single"/>
        </w:rPr>
        <w:tab/>
        <w:t>Paginanr.</w:t>
      </w:r>
    </w:p>
    <w:p w14:paraId="497E3B35" w14:textId="77777777" w:rsidR="00783A1E" w:rsidRPr="00DD19E9" w:rsidRDefault="00783A1E">
      <w:pPr>
        <w:pStyle w:val="BodyText3"/>
        <w:rPr>
          <w:rFonts w:ascii="Calibri" w:hAnsi="Calibri"/>
          <w:b w:val="0"/>
          <w:bCs/>
          <w:sz w:val="28"/>
          <w:szCs w:val="28"/>
          <w:u w:val="none"/>
        </w:rPr>
      </w:pPr>
    </w:p>
    <w:p w14:paraId="0AB24D47" w14:textId="49650AD8" w:rsidR="00A26405" w:rsidRPr="00DD19E9" w:rsidRDefault="00A26405">
      <w:pPr>
        <w:pStyle w:val="BodyText3"/>
        <w:rPr>
          <w:rFonts w:ascii="Calibri" w:hAnsi="Calibri"/>
          <w:b w:val="0"/>
          <w:bCs/>
          <w:sz w:val="28"/>
          <w:szCs w:val="28"/>
          <w:u w:val="none"/>
        </w:rPr>
      </w:pPr>
      <w:r w:rsidRPr="00DD19E9">
        <w:rPr>
          <w:rFonts w:ascii="Calibri" w:hAnsi="Calibri"/>
          <w:b w:val="0"/>
          <w:bCs/>
          <w:sz w:val="28"/>
          <w:szCs w:val="28"/>
          <w:u w:val="none"/>
        </w:rPr>
        <w:t>1. Onderdelenlijst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none"/>
        </w:rPr>
        <w:t>3</w:t>
      </w:r>
    </w:p>
    <w:p w14:paraId="754B5B48" w14:textId="77777777" w:rsidR="00741DB7" w:rsidRPr="00DD19E9" w:rsidRDefault="00741DB7">
      <w:pPr>
        <w:pStyle w:val="BodyText3"/>
        <w:rPr>
          <w:rFonts w:ascii="Calibri" w:hAnsi="Calibri"/>
          <w:b w:val="0"/>
          <w:bCs/>
          <w:sz w:val="28"/>
          <w:szCs w:val="28"/>
          <w:u w:val="none"/>
        </w:rPr>
      </w:pPr>
    </w:p>
    <w:p w14:paraId="66F9C5BA" w14:textId="592DB426" w:rsidR="00A26405" w:rsidRPr="00DD19E9" w:rsidRDefault="00A26405">
      <w:pPr>
        <w:pStyle w:val="BodyText3"/>
        <w:rPr>
          <w:rFonts w:ascii="Calibri" w:hAnsi="Calibri"/>
          <w:b w:val="0"/>
          <w:bCs/>
          <w:sz w:val="28"/>
          <w:szCs w:val="28"/>
          <w:u w:val="none"/>
        </w:rPr>
      </w:pPr>
      <w:r w:rsidRPr="00DD19E9">
        <w:rPr>
          <w:rFonts w:ascii="Calibri" w:hAnsi="Calibri"/>
          <w:b w:val="0"/>
          <w:bCs/>
          <w:sz w:val="28"/>
          <w:szCs w:val="28"/>
          <w:u w:val="none"/>
        </w:rPr>
        <w:t>2. Identificatie van onderdelen en bedieningselementen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3</w:t>
      </w:r>
    </w:p>
    <w:p w14:paraId="1723520E" w14:textId="77777777" w:rsidR="00741DB7" w:rsidRPr="00DD19E9" w:rsidRDefault="00741DB7">
      <w:pPr>
        <w:pStyle w:val="BodyText3"/>
        <w:rPr>
          <w:rFonts w:ascii="Calibri" w:hAnsi="Calibri"/>
          <w:b w:val="0"/>
          <w:bCs/>
          <w:sz w:val="28"/>
          <w:szCs w:val="28"/>
          <w:u w:val="none"/>
        </w:rPr>
      </w:pPr>
    </w:p>
    <w:p w14:paraId="410FA2A0" w14:textId="77777777" w:rsidR="00741DB7" w:rsidRPr="00DD19E9" w:rsidRDefault="00AF421B">
      <w:pPr>
        <w:pStyle w:val="BodyText3"/>
        <w:rPr>
          <w:rFonts w:ascii="Calibri" w:hAnsi="Calibri"/>
          <w:b w:val="0"/>
          <w:bCs/>
          <w:sz w:val="28"/>
          <w:szCs w:val="28"/>
          <w:u w:val="none"/>
        </w:rPr>
      </w:pPr>
      <w:r w:rsidRPr="00DD19E9">
        <w:rPr>
          <w:rFonts w:ascii="Calibri" w:hAnsi="Calibri"/>
          <w:b w:val="0"/>
          <w:bCs/>
          <w:sz w:val="28"/>
          <w:szCs w:val="28"/>
          <w:u w:val="none"/>
        </w:rPr>
        <w:t>3. De kachel op installatie voorbereiden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4</w:t>
      </w:r>
    </w:p>
    <w:p w14:paraId="0FDEAF2B" w14:textId="77777777" w:rsidR="00EB4E7C" w:rsidRPr="00DD19E9" w:rsidRDefault="00EB4E7C">
      <w:pPr>
        <w:pStyle w:val="BodyText3"/>
        <w:rPr>
          <w:rFonts w:ascii="Calibri" w:hAnsi="Calibri"/>
          <w:b w:val="0"/>
          <w:bCs/>
          <w:sz w:val="28"/>
          <w:szCs w:val="28"/>
          <w:u w:val="none"/>
        </w:rPr>
      </w:pPr>
      <w:r w:rsidRPr="00DD19E9">
        <w:rPr>
          <w:rFonts w:ascii="Calibri" w:hAnsi="Calibri"/>
          <w:b w:val="0"/>
          <w:bCs/>
          <w:sz w:val="22"/>
          <w:szCs w:val="22"/>
          <w:u w:val="none"/>
        </w:rPr>
        <w:t xml:space="preserve"> </w:t>
      </w:r>
    </w:p>
    <w:p w14:paraId="6CF2AC55" w14:textId="77777777" w:rsidR="00A26405" w:rsidRPr="00DD19E9" w:rsidRDefault="009D0FB7">
      <w:pPr>
        <w:pStyle w:val="BodyText3"/>
        <w:rPr>
          <w:rFonts w:ascii="Calibri" w:hAnsi="Calibri"/>
          <w:b w:val="0"/>
          <w:bCs/>
          <w:sz w:val="28"/>
          <w:szCs w:val="28"/>
          <w:u w:val="none"/>
        </w:rPr>
      </w:pPr>
      <w:r w:rsidRPr="00DD19E9">
        <w:rPr>
          <w:rFonts w:ascii="Calibri" w:hAnsi="Calibri"/>
          <w:b w:val="0"/>
          <w:bCs/>
          <w:sz w:val="28"/>
          <w:szCs w:val="28"/>
          <w:u w:val="none"/>
        </w:rPr>
        <w:t>4. Belangrijke veiligheidsinformatie</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5</w:t>
      </w:r>
    </w:p>
    <w:p w14:paraId="34CA1D0F" w14:textId="77777777" w:rsidR="00A26405" w:rsidRPr="00DD19E9" w:rsidRDefault="009D0FB7">
      <w:pPr>
        <w:pStyle w:val="BodyText3"/>
        <w:ind w:firstLine="720"/>
        <w:rPr>
          <w:rFonts w:ascii="Calibri" w:hAnsi="Calibri"/>
          <w:b w:val="0"/>
          <w:bCs/>
          <w:sz w:val="22"/>
          <w:szCs w:val="28"/>
          <w:u w:val="none"/>
        </w:rPr>
      </w:pPr>
      <w:r w:rsidRPr="00DD19E9">
        <w:rPr>
          <w:rFonts w:ascii="Calibri" w:hAnsi="Calibri"/>
          <w:b w:val="0"/>
          <w:bCs/>
          <w:sz w:val="22"/>
          <w:szCs w:val="28"/>
          <w:u w:val="none"/>
        </w:rPr>
        <w:t>4.1 Waarschuwingen en belangrijke veiligheidsinformatie</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5</w:t>
      </w:r>
    </w:p>
    <w:p w14:paraId="48C99CBE" w14:textId="445DCFAB"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4.1.1 Instructies</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2"/>
          <w:szCs w:val="28"/>
          <w:u w:val="none"/>
        </w:rPr>
        <w:t>5</w:t>
      </w:r>
    </w:p>
    <w:p w14:paraId="798F0C1F" w14:textId="33E5F407"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4.1.2 Waarschuwing m.b.t. de schoorsteen</w:t>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2"/>
          <w:szCs w:val="28"/>
          <w:u w:val="none"/>
        </w:rPr>
        <w:t>5</w:t>
      </w:r>
    </w:p>
    <w:p w14:paraId="7FD0FF10" w14:textId="103340D2"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4.1.3 Waarschuwing m.b.t. de afzuigventilator</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5</w:t>
      </w:r>
    </w:p>
    <w:p w14:paraId="0FD6081E" w14:textId="194A69BF"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4.1.4 Reinigen en schoorsteen vegen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5</w:t>
      </w:r>
    </w:p>
    <w:p w14:paraId="210231C1" w14:textId="77777777" w:rsidR="00B030D2" w:rsidRPr="00DD19E9" w:rsidRDefault="00B030D2" w:rsidP="00B030D2">
      <w:pPr>
        <w:pStyle w:val="BodyText3"/>
        <w:ind w:left="720" w:firstLine="720"/>
        <w:rPr>
          <w:rFonts w:ascii="Calibri" w:hAnsi="Calibri"/>
          <w:b w:val="0"/>
          <w:bCs/>
          <w:sz w:val="22"/>
          <w:szCs w:val="28"/>
          <w:u w:val="none"/>
        </w:rPr>
      </w:pPr>
      <w:r w:rsidRPr="00DD19E9">
        <w:rPr>
          <w:rFonts w:ascii="Calibri" w:hAnsi="Calibri"/>
          <w:b w:val="0"/>
          <w:bCs/>
          <w:sz w:val="22"/>
          <w:szCs w:val="28"/>
          <w:u w:val="none"/>
        </w:rPr>
        <w:t>4.1.5 Brandstoffen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6C3B7E32" w14:textId="56C7735E" w:rsidR="00B030D2" w:rsidRPr="00DD19E9" w:rsidRDefault="00B030D2" w:rsidP="00B030D2">
      <w:pPr>
        <w:pStyle w:val="BodyText3"/>
        <w:ind w:left="720" w:firstLine="720"/>
        <w:rPr>
          <w:rFonts w:ascii="Calibri" w:hAnsi="Calibri"/>
          <w:b w:val="0"/>
          <w:bCs/>
          <w:sz w:val="22"/>
          <w:szCs w:val="28"/>
          <w:u w:val="none"/>
        </w:rPr>
      </w:pPr>
      <w:r w:rsidRPr="00DD19E9">
        <w:rPr>
          <w:rFonts w:ascii="Calibri" w:hAnsi="Calibri"/>
          <w:b w:val="0"/>
          <w:bCs/>
          <w:sz w:val="22"/>
          <w:szCs w:val="28"/>
          <w:u w:val="none"/>
        </w:rPr>
        <w:t>4.1.6 Onderhoud</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2"/>
          <w:szCs w:val="28"/>
          <w:u w:val="none"/>
        </w:rPr>
        <w:t>6</w:t>
      </w:r>
    </w:p>
    <w:p w14:paraId="41653023" w14:textId="3CA1B2B8" w:rsidR="00B030D2" w:rsidRPr="00DD19E9" w:rsidRDefault="00B030D2" w:rsidP="00B030D2">
      <w:pPr>
        <w:pStyle w:val="BodyText3"/>
        <w:ind w:left="720" w:firstLine="720"/>
        <w:rPr>
          <w:rFonts w:ascii="Calibri" w:hAnsi="Calibri"/>
          <w:b w:val="0"/>
          <w:bCs/>
          <w:sz w:val="22"/>
          <w:szCs w:val="28"/>
          <w:u w:val="none"/>
        </w:rPr>
      </w:pPr>
      <w:r w:rsidRPr="00DD19E9">
        <w:rPr>
          <w:rFonts w:ascii="Calibri" w:hAnsi="Calibri"/>
          <w:b w:val="0"/>
          <w:bCs/>
          <w:sz w:val="22"/>
          <w:szCs w:val="28"/>
          <w:u w:val="none"/>
        </w:rPr>
        <w:t>4.1.7 Ventilatie</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61F47ED0" w14:textId="225200F5" w:rsidR="009D0FB7" w:rsidRPr="00DD19E9" w:rsidRDefault="009D0FB7">
      <w:pPr>
        <w:pStyle w:val="BodyText3"/>
        <w:ind w:firstLine="720"/>
        <w:rPr>
          <w:rFonts w:ascii="Calibri" w:hAnsi="Calibri"/>
          <w:b w:val="0"/>
          <w:bCs/>
          <w:sz w:val="22"/>
          <w:szCs w:val="28"/>
          <w:u w:val="none"/>
        </w:rPr>
      </w:pPr>
      <w:r w:rsidRPr="00DD19E9">
        <w:rPr>
          <w:rFonts w:ascii="Calibri" w:hAnsi="Calibri"/>
          <w:b w:val="0"/>
          <w:bCs/>
          <w:sz w:val="22"/>
          <w:szCs w:val="28"/>
          <w:u w:val="none"/>
        </w:rPr>
        <w:t>4.2 Informatie over gezondheid en veiligheid</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7BB1D211" w14:textId="77777777"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4.2.1 Hantering</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6FD4D494" w14:textId="3EFB6EC0"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4.2.2 Brandcement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52EC1C17" w14:textId="4ED49AFC"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4.2.3 Asbest</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46FE6E9B" w14:textId="77777777" w:rsidR="00B030D2" w:rsidRPr="00DD19E9" w:rsidRDefault="00B030D2">
      <w:pPr>
        <w:pStyle w:val="BodyText3"/>
        <w:ind w:firstLine="720"/>
        <w:rPr>
          <w:rFonts w:ascii="Calibri" w:hAnsi="Calibri"/>
          <w:b w:val="0"/>
          <w:bCs/>
          <w:sz w:val="22"/>
          <w:szCs w:val="28"/>
          <w:u w:val="none"/>
        </w:rPr>
      </w:pPr>
      <w:r w:rsidRPr="00DD19E9">
        <w:rPr>
          <w:rFonts w:ascii="Calibri" w:hAnsi="Calibri"/>
          <w:b w:val="0"/>
          <w:bCs/>
          <w:sz w:val="22"/>
          <w:szCs w:val="28"/>
          <w:u w:val="none"/>
        </w:rPr>
        <w:tab/>
        <w:t>4.2.4 Metalen onderdelen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29E5F864" w14:textId="77777777" w:rsidR="00741DB7" w:rsidRPr="00DD19E9" w:rsidRDefault="00741DB7">
      <w:pPr>
        <w:pStyle w:val="BodyText3"/>
        <w:rPr>
          <w:rFonts w:ascii="Calibri" w:hAnsi="Calibri"/>
          <w:b w:val="0"/>
          <w:bCs/>
          <w:sz w:val="28"/>
          <w:szCs w:val="28"/>
          <w:u w:val="none"/>
        </w:rPr>
      </w:pPr>
    </w:p>
    <w:p w14:paraId="7676E420" w14:textId="4D4A8A37" w:rsidR="00A26405" w:rsidRPr="00DD19E9" w:rsidRDefault="002C56C8">
      <w:pPr>
        <w:pStyle w:val="BodyText3"/>
        <w:rPr>
          <w:rFonts w:ascii="Calibri" w:hAnsi="Calibri"/>
          <w:b w:val="0"/>
          <w:bCs/>
          <w:sz w:val="28"/>
          <w:szCs w:val="28"/>
          <w:u w:val="none"/>
        </w:rPr>
      </w:pPr>
      <w:r w:rsidRPr="00DD19E9">
        <w:rPr>
          <w:rFonts w:ascii="Calibri" w:hAnsi="Calibri"/>
          <w:b w:val="0"/>
          <w:bCs/>
          <w:sz w:val="28"/>
          <w:szCs w:val="28"/>
          <w:u w:val="none"/>
        </w:rPr>
        <w:t>5. Installatie-informatie</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6</w:t>
      </w:r>
    </w:p>
    <w:p w14:paraId="4A1A8A9F" w14:textId="3FA5438F" w:rsidR="00A26405"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5.1 Schoorsteen en rookkanaal</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6</w:t>
      </w:r>
    </w:p>
    <w:p w14:paraId="7744DE49" w14:textId="421DAE26" w:rsidR="00A26405"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5.2 Ventilatie</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7</w:t>
      </w:r>
    </w:p>
    <w:p w14:paraId="28107F45" w14:textId="77777777" w:rsidR="002C56C8"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5.3 Directe aansluiting op buitenlucht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7</w:t>
      </w:r>
    </w:p>
    <w:p w14:paraId="1BEF5183" w14:textId="07AEC28C" w:rsidR="00A26405"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5.4 Luchtstroom van het rookkanaal</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7</w:t>
      </w:r>
    </w:p>
    <w:p w14:paraId="4716C117" w14:textId="77777777" w:rsidR="00A26405"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5.5 Aansluiting op de schoorsteen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8</w:t>
      </w:r>
    </w:p>
    <w:p w14:paraId="4EFA7987" w14:textId="566A270F" w:rsidR="00B030D2"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5.6 Afmetingen van vrije ruimte tot materiaal</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8</w:t>
      </w:r>
    </w:p>
    <w:p w14:paraId="7A1518A4" w14:textId="77777777" w:rsidR="00E25953" w:rsidRPr="00DD19E9" w:rsidRDefault="00E25953">
      <w:pPr>
        <w:pStyle w:val="BodyText3"/>
        <w:ind w:firstLine="720"/>
        <w:rPr>
          <w:rFonts w:ascii="Calibri" w:hAnsi="Calibri"/>
          <w:b w:val="0"/>
          <w:bCs/>
          <w:sz w:val="22"/>
          <w:szCs w:val="28"/>
          <w:u w:val="none"/>
        </w:rPr>
      </w:pPr>
      <w:r w:rsidRPr="00DD19E9">
        <w:rPr>
          <w:rFonts w:ascii="Calibri" w:hAnsi="Calibri"/>
          <w:b w:val="0"/>
          <w:bCs/>
          <w:sz w:val="22"/>
          <w:szCs w:val="28"/>
          <w:u w:val="none"/>
        </w:rPr>
        <w:tab/>
        <w:t>5.6.1 Afstanden vanaf brandbare materialen</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8</w:t>
      </w:r>
    </w:p>
    <w:p w14:paraId="165F3B4D" w14:textId="77777777" w:rsidR="00E25953" w:rsidRPr="00DD19E9" w:rsidRDefault="00E25953">
      <w:pPr>
        <w:pStyle w:val="BodyText3"/>
        <w:ind w:firstLine="720"/>
        <w:rPr>
          <w:rFonts w:ascii="Calibri" w:hAnsi="Calibri"/>
          <w:b w:val="0"/>
          <w:bCs/>
          <w:sz w:val="22"/>
          <w:szCs w:val="22"/>
          <w:u w:val="dotted"/>
        </w:rPr>
      </w:pPr>
      <w:r w:rsidRPr="00DD19E9">
        <w:rPr>
          <w:rFonts w:ascii="Calibri" w:hAnsi="Calibri"/>
          <w:b w:val="0"/>
          <w:bCs/>
          <w:sz w:val="22"/>
          <w:szCs w:val="28"/>
          <w:u w:val="none"/>
        </w:rPr>
        <w:tab/>
        <w:t>5.6.2 Afstanden vanaf niet-brandbare materialen</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9</w:t>
      </w:r>
    </w:p>
    <w:p w14:paraId="5E72A5DA" w14:textId="77777777" w:rsidR="00A26405"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5.7 Haarden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9</w:t>
      </w:r>
    </w:p>
    <w:p w14:paraId="6F5194D4" w14:textId="77777777" w:rsidR="00CC73FC" w:rsidRPr="00DD19E9" w:rsidRDefault="002C56C8">
      <w:pPr>
        <w:pStyle w:val="BodyText3"/>
        <w:ind w:firstLine="720"/>
        <w:rPr>
          <w:rFonts w:ascii="Calibri" w:hAnsi="Calibri"/>
          <w:b w:val="0"/>
          <w:bCs/>
          <w:sz w:val="22"/>
          <w:szCs w:val="28"/>
          <w:u w:val="none"/>
        </w:rPr>
      </w:pPr>
      <w:r w:rsidRPr="00DD19E9">
        <w:rPr>
          <w:rFonts w:ascii="Calibri" w:hAnsi="Calibri"/>
          <w:b w:val="0"/>
          <w:bCs/>
          <w:sz w:val="22"/>
          <w:szCs w:val="28"/>
          <w:u w:val="none"/>
        </w:rPr>
        <w:t>5.8 Accessoires</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9</w:t>
      </w:r>
    </w:p>
    <w:p w14:paraId="27C773CA" w14:textId="77777777" w:rsidR="00A26405" w:rsidRPr="00DD19E9" w:rsidRDefault="00CC73FC">
      <w:pPr>
        <w:pStyle w:val="BodyText3"/>
        <w:ind w:firstLine="720"/>
        <w:rPr>
          <w:rFonts w:ascii="Calibri" w:hAnsi="Calibri"/>
          <w:b w:val="0"/>
          <w:bCs/>
          <w:sz w:val="22"/>
          <w:szCs w:val="28"/>
          <w:u w:val="none"/>
        </w:rPr>
      </w:pPr>
      <w:r w:rsidRPr="00DD19E9">
        <w:rPr>
          <w:rFonts w:ascii="Calibri" w:hAnsi="Calibri"/>
          <w:b w:val="0"/>
          <w:bCs/>
          <w:sz w:val="22"/>
          <w:szCs w:val="28"/>
          <w:u w:val="none"/>
        </w:rPr>
        <w:t>5.9 Ingebruikneming en overdracht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9</w:t>
      </w:r>
    </w:p>
    <w:p w14:paraId="29B1E014" w14:textId="77777777" w:rsidR="00741DB7" w:rsidRPr="00DD19E9" w:rsidRDefault="00741DB7">
      <w:pPr>
        <w:pStyle w:val="BodyText3"/>
        <w:rPr>
          <w:rFonts w:ascii="Calibri" w:hAnsi="Calibri"/>
          <w:b w:val="0"/>
          <w:bCs/>
          <w:sz w:val="28"/>
          <w:szCs w:val="28"/>
          <w:u w:val="none"/>
        </w:rPr>
      </w:pPr>
    </w:p>
    <w:p w14:paraId="27EE34FC" w14:textId="41695F1D" w:rsidR="00A26405" w:rsidRPr="00DD19E9" w:rsidRDefault="00D11D37">
      <w:pPr>
        <w:pStyle w:val="BodyText3"/>
        <w:rPr>
          <w:rFonts w:ascii="Calibri" w:hAnsi="Calibri"/>
          <w:b w:val="0"/>
          <w:bCs/>
          <w:sz w:val="28"/>
          <w:szCs w:val="28"/>
          <w:u w:val="none"/>
        </w:rPr>
      </w:pPr>
      <w:r w:rsidRPr="00DD19E9">
        <w:rPr>
          <w:rFonts w:ascii="Calibri" w:hAnsi="Calibri"/>
          <w:b w:val="0"/>
          <w:bCs/>
          <w:sz w:val="28"/>
          <w:szCs w:val="28"/>
          <w:u w:val="none"/>
        </w:rPr>
        <w:t>6. Technische gegevens en Ontwerp- en prestatieverklaring</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11</w:t>
      </w:r>
    </w:p>
    <w:p w14:paraId="78737997" w14:textId="77777777" w:rsidR="00741DB7" w:rsidRPr="00DD19E9" w:rsidRDefault="00741DB7">
      <w:pPr>
        <w:pStyle w:val="BodyText3"/>
        <w:rPr>
          <w:rFonts w:ascii="Calibri" w:hAnsi="Calibri"/>
          <w:b w:val="0"/>
          <w:bCs/>
          <w:sz w:val="28"/>
          <w:szCs w:val="28"/>
          <w:u w:val="none"/>
        </w:rPr>
      </w:pPr>
    </w:p>
    <w:p w14:paraId="010C9217" w14:textId="77777777" w:rsidR="00A26405" w:rsidRPr="00DD19E9" w:rsidRDefault="00B547FC">
      <w:pPr>
        <w:pStyle w:val="BodyText3"/>
        <w:rPr>
          <w:rFonts w:ascii="Calibri" w:hAnsi="Calibri"/>
          <w:b w:val="0"/>
          <w:bCs/>
          <w:sz w:val="28"/>
          <w:szCs w:val="28"/>
          <w:u w:val="none"/>
        </w:rPr>
      </w:pPr>
      <w:r w:rsidRPr="00DD19E9">
        <w:rPr>
          <w:rFonts w:ascii="Calibri" w:hAnsi="Calibri"/>
          <w:bCs/>
          <w:sz w:val="28"/>
          <w:szCs w:val="28"/>
          <w:u w:val="none"/>
        </w:rPr>
        <w:t>Vervolg………</w:t>
      </w:r>
      <w:r w:rsidRPr="00DD19E9">
        <w:rPr>
          <w:rFonts w:ascii="Calibri" w:hAnsi="Calibri"/>
          <w:bCs/>
          <w:sz w:val="28"/>
          <w:szCs w:val="28"/>
          <w:u w:val="none"/>
        </w:rPr>
        <w:br w:type="page"/>
      </w:r>
      <w:r w:rsidRPr="00DD19E9">
        <w:rPr>
          <w:rFonts w:ascii="Calibri" w:hAnsi="Calibri"/>
          <w:b w:val="0"/>
          <w:bCs/>
          <w:sz w:val="28"/>
          <w:szCs w:val="28"/>
          <w:u w:val="none"/>
        </w:rPr>
        <w:lastRenderedPageBreak/>
        <w:t>7. Bedieningsinstructies</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12</w:t>
      </w:r>
    </w:p>
    <w:p w14:paraId="5A4D3620" w14:textId="77777777" w:rsidR="00516B58" w:rsidRPr="00DD19E9" w:rsidRDefault="00D11D37">
      <w:pPr>
        <w:pStyle w:val="BodyText3"/>
        <w:ind w:firstLine="720"/>
        <w:rPr>
          <w:rFonts w:ascii="Calibri" w:hAnsi="Calibri"/>
          <w:b w:val="0"/>
          <w:bCs/>
          <w:sz w:val="22"/>
          <w:szCs w:val="28"/>
          <w:u w:val="none"/>
        </w:rPr>
      </w:pPr>
      <w:r w:rsidRPr="00DD19E9">
        <w:rPr>
          <w:rFonts w:ascii="Calibri" w:hAnsi="Calibri"/>
          <w:b w:val="0"/>
          <w:bCs/>
          <w:sz w:val="22"/>
          <w:szCs w:val="28"/>
          <w:u w:val="none"/>
        </w:rPr>
        <w:t>7.1 Veiligheidsmeldingen als richtlijn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5F224530" w14:textId="77777777" w:rsidR="00AC4A50" w:rsidRPr="00DD19E9" w:rsidRDefault="00AC4A50">
      <w:pPr>
        <w:pStyle w:val="BodyText3"/>
        <w:ind w:firstLine="720"/>
        <w:rPr>
          <w:rFonts w:ascii="Calibri" w:hAnsi="Calibri"/>
          <w:b w:val="0"/>
          <w:bCs/>
          <w:sz w:val="22"/>
          <w:szCs w:val="28"/>
          <w:u w:val="none"/>
        </w:rPr>
      </w:pPr>
      <w:r w:rsidRPr="00DD19E9">
        <w:rPr>
          <w:rFonts w:ascii="Calibri" w:hAnsi="Calibri"/>
          <w:b w:val="0"/>
          <w:bCs/>
          <w:sz w:val="22"/>
          <w:szCs w:val="28"/>
          <w:u w:val="none"/>
        </w:rPr>
        <w:tab/>
        <w:t>7.1.1 Vuurschermen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40C52664" w14:textId="77777777" w:rsidR="00FA418A" w:rsidRPr="00DD19E9" w:rsidRDefault="00FA418A" w:rsidP="00FA418A">
      <w:pPr>
        <w:pStyle w:val="BodyText3"/>
        <w:ind w:left="720" w:firstLine="720"/>
        <w:rPr>
          <w:rFonts w:ascii="Calibri" w:hAnsi="Calibri"/>
          <w:b w:val="0"/>
          <w:bCs/>
          <w:sz w:val="22"/>
          <w:szCs w:val="28"/>
          <w:u w:val="none"/>
        </w:rPr>
      </w:pPr>
      <w:r w:rsidRPr="00DD19E9">
        <w:rPr>
          <w:rFonts w:ascii="Calibri" w:hAnsi="Calibri"/>
          <w:b w:val="0"/>
          <w:bCs/>
          <w:sz w:val="22"/>
          <w:szCs w:val="28"/>
          <w:u w:val="none"/>
        </w:rPr>
        <w:t>7.1.2 Wijzigingen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665EB001" w14:textId="77777777" w:rsidR="00AC4A50" w:rsidRPr="00DD19E9" w:rsidRDefault="00FA418A" w:rsidP="00AC4A50">
      <w:pPr>
        <w:pStyle w:val="BodyText3"/>
        <w:ind w:left="720" w:firstLine="720"/>
        <w:rPr>
          <w:rFonts w:ascii="Calibri" w:hAnsi="Calibri"/>
          <w:b w:val="0"/>
          <w:bCs/>
          <w:sz w:val="22"/>
          <w:szCs w:val="28"/>
          <w:u w:val="none"/>
        </w:rPr>
      </w:pPr>
      <w:r w:rsidRPr="00DD19E9">
        <w:rPr>
          <w:rFonts w:ascii="Calibri" w:hAnsi="Calibri"/>
          <w:b w:val="0"/>
          <w:bCs/>
          <w:sz w:val="22"/>
          <w:szCs w:val="28"/>
          <w:u w:val="none"/>
        </w:rPr>
        <w:t>7.1.3 Overgloeien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599302DC" w14:textId="77777777" w:rsidR="00AC4A50" w:rsidRPr="00DD19E9" w:rsidRDefault="00FA418A" w:rsidP="00AC4A50">
      <w:pPr>
        <w:pStyle w:val="BodyText3"/>
        <w:ind w:left="720" w:firstLine="720"/>
        <w:rPr>
          <w:rFonts w:ascii="Calibri" w:hAnsi="Calibri"/>
          <w:b w:val="0"/>
          <w:bCs/>
          <w:sz w:val="22"/>
          <w:szCs w:val="28"/>
          <w:u w:val="none"/>
        </w:rPr>
      </w:pPr>
      <w:r w:rsidRPr="00DD19E9">
        <w:rPr>
          <w:rFonts w:ascii="Calibri" w:hAnsi="Calibri"/>
          <w:b w:val="0"/>
          <w:bCs/>
          <w:sz w:val="22"/>
          <w:szCs w:val="28"/>
          <w:u w:val="none"/>
        </w:rPr>
        <w:t>7.1.4 Rookuitstoot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77E18C5B" w14:textId="0493E1D6" w:rsidR="00AC4A50" w:rsidRPr="00DD19E9" w:rsidRDefault="00FA418A" w:rsidP="00AC4A50">
      <w:pPr>
        <w:pStyle w:val="BodyText3"/>
        <w:ind w:left="720" w:firstLine="720"/>
        <w:rPr>
          <w:rFonts w:ascii="Calibri" w:hAnsi="Calibri"/>
          <w:b w:val="0"/>
          <w:bCs/>
          <w:sz w:val="22"/>
          <w:szCs w:val="28"/>
          <w:u w:val="none"/>
        </w:rPr>
      </w:pPr>
      <w:r w:rsidRPr="00DD19E9">
        <w:rPr>
          <w:rFonts w:ascii="Calibri" w:hAnsi="Calibri"/>
          <w:b w:val="0"/>
          <w:bCs/>
          <w:sz w:val="22"/>
          <w:szCs w:val="28"/>
          <w:u w:val="none"/>
        </w:rPr>
        <w:t>7.1.5 Brand in de schoorsteen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22D2887B" w14:textId="77777777" w:rsidR="00AC4A50" w:rsidRPr="00DD19E9" w:rsidRDefault="00FA418A" w:rsidP="00AC4A50">
      <w:pPr>
        <w:pStyle w:val="BodyText3"/>
        <w:ind w:left="720" w:firstLine="720"/>
        <w:rPr>
          <w:rFonts w:ascii="Calibri" w:hAnsi="Calibri"/>
          <w:b w:val="0"/>
          <w:bCs/>
          <w:sz w:val="22"/>
          <w:szCs w:val="28"/>
          <w:u w:val="none"/>
        </w:rPr>
      </w:pPr>
      <w:r w:rsidRPr="00DD19E9">
        <w:rPr>
          <w:rFonts w:ascii="Calibri" w:hAnsi="Calibri"/>
          <w:b w:val="0"/>
          <w:bCs/>
          <w:sz w:val="22"/>
          <w:szCs w:val="28"/>
          <w:u w:val="none"/>
        </w:rPr>
        <w:t>7.1.6 CO-alarmen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12</w:t>
      </w:r>
    </w:p>
    <w:p w14:paraId="01CA8F42" w14:textId="384B89A4" w:rsidR="00D11D37"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7.2 Waarschuwingen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13</w:t>
      </w:r>
    </w:p>
    <w:p w14:paraId="52E68FC5" w14:textId="30B6604F" w:rsidR="00CF1CED"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7.3 Wet inzake Schone lucht (rookbeheersingszones)</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13</w:t>
      </w:r>
    </w:p>
    <w:p w14:paraId="72266CA1" w14:textId="77777777" w:rsidR="00CF1CED" w:rsidRPr="00DD19E9" w:rsidRDefault="00516B58" w:rsidP="00CF1CED">
      <w:pPr>
        <w:pStyle w:val="BodyText3"/>
        <w:ind w:firstLine="720"/>
        <w:rPr>
          <w:rFonts w:ascii="Calibri" w:hAnsi="Calibri"/>
          <w:b w:val="0"/>
          <w:bCs/>
          <w:sz w:val="22"/>
          <w:szCs w:val="28"/>
          <w:u w:val="none"/>
        </w:rPr>
      </w:pPr>
      <w:r w:rsidRPr="00DD19E9">
        <w:rPr>
          <w:rFonts w:ascii="Calibri" w:hAnsi="Calibri"/>
          <w:b w:val="0"/>
          <w:bCs/>
          <w:sz w:val="22"/>
          <w:szCs w:val="28"/>
          <w:u w:val="none"/>
        </w:rPr>
        <w:t>7.4 Luchtregelingen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14</w:t>
      </w:r>
    </w:p>
    <w:p w14:paraId="47225B31" w14:textId="77777777" w:rsidR="00E25953" w:rsidRPr="00DD19E9" w:rsidRDefault="00E25953" w:rsidP="00CF1CED">
      <w:pPr>
        <w:pStyle w:val="BodyText3"/>
        <w:ind w:firstLine="720"/>
        <w:rPr>
          <w:rFonts w:ascii="Calibri" w:hAnsi="Calibri"/>
          <w:b w:val="0"/>
          <w:bCs/>
          <w:sz w:val="22"/>
          <w:szCs w:val="28"/>
          <w:u w:val="none"/>
        </w:rPr>
      </w:pPr>
      <w:r w:rsidRPr="00DD19E9">
        <w:rPr>
          <w:rFonts w:ascii="Calibri" w:hAnsi="Calibri"/>
          <w:b w:val="0"/>
          <w:bCs/>
          <w:sz w:val="22"/>
          <w:szCs w:val="28"/>
          <w:u w:val="none"/>
        </w:rPr>
        <w:tab/>
        <w:t>7.4.1 Enkele-luchtregeling</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14</w:t>
      </w:r>
    </w:p>
    <w:p w14:paraId="0C1146A3" w14:textId="5F99969B" w:rsidR="00E25953" w:rsidRPr="00DD19E9" w:rsidRDefault="00E25953" w:rsidP="00CF1CED">
      <w:pPr>
        <w:pStyle w:val="BodyText3"/>
        <w:ind w:firstLine="720"/>
        <w:rPr>
          <w:rFonts w:ascii="Calibri" w:hAnsi="Calibri"/>
          <w:b w:val="0"/>
          <w:bCs/>
          <w:sz w:val="22"/>
          <w:szCs w:val="28"/>
          <w:u w:val="none"/>
        </w:rPr>
      </w:pPr>
      <w:r w:rsidRPr="00DD19E9">
        <w:rPr>
          <w:rFonts w:ascii="Calibri" w:hAnsi="Calibri"/>
          <w:b w:val="0"/>
          <w:bCs/>
          <w:sz w:val="22"/>
          <w:szCs w:val="28"/>
          <w:u w:val="none"/>
        </w:rPr>
        <w:tab/>
        <w:t>7.4.2 Luchtspoeling</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14</w:t>
      </w:r>
    </w:p>
    <w:p w14:paraId="0DCF9AE8" w14:textId="77777777" w:rsidR="00E25953" w:rsidRPr="00DD19E9" w:rsidRDefault="00E25953" w:rsidP="00CF1CED">
      <w:pPr>
        <w:pStyle w:val="BodyText3"/>
        <w:ind w:firstLine="720"/>
        <w:rPr>
          <w:rFonts w:ascii="Calibri" w:hAnsi="Calibri"/>
          <w:b w:val="0"/>
          <w:bCs/>
          <w:sz w:val="22"/>
          <w:szCs w:val="28"/>
          <w:u w:val="none"/>
        </w:rPr>
      </w:pPr>
      <w:r w:rsidRPr="00DD19E9">
        <w:rPr>
          <w:rFonts w:ascii="Calibri" w:hAnsi="Calibri"/>
          <w:b w:val="0"/>
          <w:bCs/>
          <w:sz w:val="22"/>
          <w:szCs w:val="28"/>
          <w:u w:val="none"/>
        </w:rPr>
        <w:tab/>
        <w:t>7.4.3 Tertiaire lucht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14</w:t>
      </w:r>
    </w:p>
    <w:p w14:paraId="707678E4" w14:textId="77777777" w:rsidR="00E25953" w:rsidRPr="00DD19E9" w:rsidRDefault="00E25953" w:rsidP="00CF1CED">
      <w:pPr>
        <w:pStyle w:val="BodyText3"/>
        <w:ind w:firstLine="720"/>
        <w:rPr>
          <w:rFonts w:ascii="Calibri" w:hAnsi="Calibri"/>
          <w:b w:val="0"/>
          <w:bCs/>
          <w:sz w:val="22"/>
          <w:szCs w:val="28"/>
          <w:u w:val="none"/>
        </w:rPr>
      </w:pPr>
      <w:r w:rsidRPr="00DD19E9">
        <w:rPr>
          <w:rFonts w:ascii="Calibri" w:hAnsi="Calibri"/>
          <w:b w:val="0"/>
          <w:bCs/>
          <w:sz w:val="22"/>
          <w:szCs w:val="28"/>
          <w:u w:val="none"/>
        </w:rPr>
        <w:tab/>
        <w:t>7.4.4 Houtbranderbodem</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15</w:t>
      </w:r>
    </w:p>
    <w:p w14:paraId="0C08AF07" w14:textId="77777777" w:rsidR="00E25953" w:rsidRPr="00DD19E9" w:rsidRDefault="00E25953" w:rsidP="00E25953">
      <w:pPr>
        <w:pStyle w:val="BodyText3"/>
        <w:ind w:left="720" w:firstLine="720"/>
        <w:rPr>
          <w:rFonts w:ascii="Calibri" w:hAnsi="Calibri"/>
          <w:b w:val="0"/>
          <w:bCs/>
          <w:sz w:val="22"/>
          <w:szCs w:val="28"/>
          <w:u w:val="none"/>
        </w:rPr>
      </w:pPr>
      <w:r w:rsidRPr="00DD19E9">
        <w:rPr>
          <w:rFonts w:ascii="Calibri" w:hAnsi="Calibri"/>
          <w:b w:val="0"/>
          <w:bCs/>
          <w:sz w:val="22"/>
          <w:szCs w:val="28"/>
          <w:u w:val="none"/>
        </w:rPr>
        <w:t>7.4.5 Ontassen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15</w:t>
      </w:r>
    </w:p>
    <w:p w14:paraId="442F5E1C" w14:textId="77777777" w:rsidR="00A26405"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7.5 Reinigen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15</w:t>
      </w:r>
    </w:p>
    <w:p w14:paraId="683A2559" w14:textId="2233A555" w:rsidR="00A26405"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7.6 Brandstoffen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15</w:t>
      </w:r>
    </w:p>
    <w:p w14:paraId="19B7A49F" w14:textId="51FC3EB8" w:rsidR="000D4FBB"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7.7 Belangrijke kennisgevingen over het stoken van hout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16</w:t>
      </w:r>
    </w:p>
    <w:p w14:paraId="353320B5" w14:textId="54D3482F" w:rsidR="00577599" w:rsidRPr="00DD19E9" w:rsidRDefault="00577599">
      <w:pPr>
        <w:pStyle w:val="BodyText3"/>
        <w:ind w:firstLine="720"/>
        <w:rPr>
          <w:rFonts w:ascii="Calibri" w:hAnsi="Calibri"/>
          <w:b w:val="0"/>
          <w:bCs/>
          <w:sz w:val="22"/>
          <w:szCs w:val="28"/>
          <w:u w:val="none"/>
        </w:rPr>
      </w:pPr>
      <w:r w:rsidRPr="00DD19E9">
        <w:rPr>
          <w:rFonts w:ascii="Calibri" w:hAnsi="Calibri"/>
          <w:b w:val="0"/>
          <w:bCs/>
          <w:sz w:val="22"/>
          <w:szCs w:val="28"/>
          <w:u w:val="none"/>
        </w:rPr>
        <w:tab/>
        <w:t>7.7.1 Brandstof bijvullen op een dunne brandlaag</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16</w:t>
      </w:r>
    </w:p>
    <w:p w14:paraId="057A9B65" w14:textId="77777777" w:rsidR="00741DB7" w:rsidRPr="00DD19E9" w:rsidRDefault="00741DB7">
      <w:pPr>
        <w:pStyle w:val="BodyText3"/>
        <w:ind w:firstLine="720"/>
        <w:rPr>
          <w:rFonts w:ascii="Calibri" w:hAnsi="Calibri"/>
          <w:b w:val="0"/>
          <w:bCs/>
          <w:sz w:val="22"/>
          <w:szCs w:val="28"/>
          <w:u w:val="none"/>
        </w:rPr>
      </w:pPr>
      <w:r w:rsidRPr="00DD19E9">
        <w:rPr>
          <w:rFonts w:ascii="Calibri" w:hAnsi="Calibri"/>
          <w:b w:val="0"/>
          <w:bCs/>
          <w:sz w:val="22"/>
          <w:szCs w:val="28"/>
          <w:u w:val="none"/>
        </w:rPr>
        <w:tab/>
        <w:t>7.7.2 Brandstofoverbelasting</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16</w:t>
      </w:r>
    </w:p>
    <w:p w14:paraId="4BA82AC9" w14:textId="4885123C" w:rsidR="00741DB7" w:rsidRPr="00DD19E9" w:rsidRDefault="00741DB7">
      <w:pPr>
        <w:pStyle w:val="BodyText3"/>
        <w:ind w:firstLine="720"/>
        <w:rPr>
          <w:rFonts w:ascii="Calibri" w:hAnsi="Calibri"/>
          <w:b w:val="0"/>
          <w:bCs/>
          <w:sz w:val="22"/>
          <w:szCs w:val="28"/>
          <w:u w:val="none"/>
        </w:rPr>
      </w:pPr>
      <w:r w:rsidRPr="00DD19E9">
        <w:rPr>
          <w:rFonts w:ascii="Calibri" w:hAnsi="Calibri"/>
          <w:b w:val="0"/>
          <w:bCs/>
          <w:sz w:val="22"/>
          <w:szCs w:val="28"/>
          <w:u w:val="none"/>
        </w:rPr>
        <w:tab/>
        <w:t>7.7.3 Bediening terwijl de deur open is</w:t>
      </w:r>
      <w:r w:rsidRPr="00DD19E9">
        <w:rPr>
          <w:rFonts w:ascii="Calibri" w:hAnsi="Calibri"/>
          <w:b w:val="0"/>
          <w:bCs/>
          <w:sz w:val="22"/>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16</w:t>
      </w:r>
    </w:p>
    <w:p w14:paraId="0D7E4A99" w14:textId="77777777" w:rsidR="00741DB7" w:rsidRPr="00DD19E9" w:rsidRDefault="00741DB7">
      <w:pPr>
        <w:pStyle w:val="BodyText3"/>
        <w:ind w:firstLine="720"/>
        <w:rPr>
          <w:rFonts w:ascii="Calibri" w:hAnsi="Calibri"/>
          <w:b w:val="0"/>
          <w:bCs/>
          <w:sz w:val="22"/>
          <w:szCs w:val="28"/>
          <w:u w:val="none"/>
        </w:rPr>
      </w:pPr>
      <w:r w:rsidRPr="00DD19E9">
        <w:rPr>
          <w:rFonts w:ascii="Calibri" w:hAnsi="Calibri"/>
          <w:b w:val="0"/>
          <w:bCs/>
          <w:sz w:val="22"/>
          <w:szCs w:val="28"/>
          <w:u w:val="none"/>
        </w:rPr>
        <w:tab/>
        <w:t>7.7.4 Primaire lucht open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17</w:t>
      </w:r>
    </w:p>
    <w:p w14:paraId="4100806F" w14:textId="34195580" w:rsidR="00A26405"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7.8 De kachel aansteken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17</w:t>
      </w:r>
    </w:p>
    <w:p w14:paraId="4B4C0CA6" w14:textId="39E58A91" w:rsidR="00A26405" w:rsidRPr="00DD19E9" w:rsidRDefault="0066740D">
      <w:pPr>
        <w:pStyle w:val="BodyText3"/>
        <w:ind w:firstLine="720"/>
        <w:rPr>
          <w:rFonts w:ascii="Calibri" w:hAnsi="Calibri"/>
          <w:b w:val="0"/>
          <w:bCs/>
          <w:sz w:val="22"/>
          <w:szCs w:val="28"/>
          <w:u w:val="none"/>
        </w:rPr>
      </w:pPr>
      <w:r w:rsidRPr="00DD19E9">
        <w:rPr>
          <w:rFonts w:ascii="Calibri" w:hAnsi="Calibri"/>
          <w:b w:val="0"/>
          <w:bCs/>
          <w:sz w:val="22"/>
          <w:szCs w:val="28"/>
          <w:u w:val="none"/>
        </w:rPr>
        <w:t>7.9 Brandstof bijvullen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18</w:t>
      </w:r>
    </w:p>
    <w:p w14:paraId="3F8E0C7A" w14:textId="77777777" w:rsidR="00A26405" w:rsidRPr="00DD19E9" w:rsidRDefault="00516B58">
      <w:pPr>
        <w:pStyle w:val="BodyText3"/>
        <w:ind w:firstLine="720"/>
        <w:rPr>
          <w:rFonts w:ascii="Calibri" w:hAnsi="Calibri"/>
          <w:b w:val="0"/>
          <w:bCs/>
          <w:sz w:val="22"/>
          <w:szCs w:val="28"/>
          <w:u w:val="none"/>
        </w:rPr>
      </w:pPr>
      <w:r w:rsidRPr="00DD19E9">
        <w:rPr>
          <w:rFonts w:ascii="Calibri" w:hAnsi="Calibri"/>
          <w:b w:val="0"/>
          <w:bCs/>
          <w:sz w:val="22"/>
          <w:szCs w:val="28"/>
          <w:u w:val="none"/>
        </w:rPr>
        <w:t>7.10 Uitschakelen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18</w:t>
      </w:r>
    </w:p>
    <w:p w14:paraId="47818BCC" w14:textId="77777777" w:rsidR="003A10D0" w:rsidRPr="00DD19E9" w:rsidRDefault="0066740D">
      <w:pPr>
        <w:pStyle w:val="BodyText3"/>
        <w:ind w:firstLine="720"/>
        <w:rPr>
          <w:rFonts w:ascii="Calibri" w:hAnsi="Calibri"/>
          <w:b w:val="0"/>
          <w:bCs/>
          <w:sz w:val="22"/>
          <w:szCs w:val="28"/>
          <w:u w:val="none"/>
        </w:rPr>
      </w:pPr>
      <w:r w:rsidRPr="00DD19E9">
        <w:rPr>
          <w:rFonts w:ascii="Calibri" w:hAnsi="Calibri"/>
          <w:b w:val="0"/>
          <w:bCs/>
          <w:sz w:val="22"/>
          <w:szCs w:val="28"/>
          <w:u w:val="none"/>
        </w:rPr>
        <w:t>7.11 Gedurende lange tijd uitschakelen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18</w:t>
      </w:r>
    </w:p>
    <w:p w14:paraId="4FDCE507" w14:textId="3601BAF0" w:rsidR="00A26405" w:rsidRPr="00DD19E9" w:rsidRDefault="00D11D37" w:rsidP="00CF1CED">
      <w:pPr>
        <w:pStyle w:val="BodyText3"/>
        <w:ind w:firstLine="720"/>
        <w:rPr>
          <w:rFonts w:ascii="Calibri" w:hAnsi="Calibri"/>
          <w:b w:val="0"/>
          <w:bCs/>
          <w:sz w:val="22"/>
          <w:szCs w:val="28"/>
          <w:u w:val="none"/>
        </w:rPr>
      </w:pPr>
      <w:r w:rsidRPr="00DD19E9">
        <w:rPr>
          <w:rFonts w:ascii="Calibri" w:hAnsi="Calibri"/>
          <w:b w:val="0"/>
          <w:bCs/>
          <w:sz w:val="22"/>
          <w:szCs w:val="28"/>
          <w:u w:val="none"/>
        </w:rPr>
        <w:t>7.12 Onderhoud door de gebruiker</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19</w:t>
      </w:r>
    </w:p>
    <w:p w14:paraId="684B282A" w14:textId="77777777" w:rsidR="007C5DEC" w:rsidRPr="00DD19E9" w:rsidRDefault="007C5DEC" w:rsidP="00CF1CED">
      <w:pPr>
        <w:pStyle w:val="BodyText3"/>
        <w:ind w:firstLine="720"/>
        <w:rPr>
          <w:rFonts w:ascii="Calibri" w:hAnsi="Calibri"/>
          <w:b w:val="0"/>
          <w:bCs/>
          <w:sz w:val="22"/>
          <w:szCs w:val="28"/>
          <w:u w:val="none"/>
        </w:rPr>
      </w:pPr>
    </w:p>
    <w:p w14:paraId="2650BF4E" w14:textId="7B6D4FFE" w:rsidR="00A26405" w:rsidRPr="00DD19E9" w:rsidRDefault="0066740D">
      <w:pPr>
        <w:pStyle w:val="BodyText3"/>
        <w:rPr>
          <w:rFonts w:ascii="Calibri" w:hAnsi="Calibri"/>
          <w:b w:val="0"/>
          <w:bCs/>
          <w:sz w:val="28"/>
          <w:szCs w:val="28"/>
          <w:u w:val="none"/>
        </w:rPr>
      </w:pPr>
      <w:r w:rsidRPr="00DD19E9">
        <w:rPr>
          <w:rFonts w:ascii="Calibri" w:hAnsi="Calibri"/>
          <w:b w:val="0"/>
          <w:bCs/>
          <w:sz w:val="28"/>
          <w:szCs w:val="28"/>
          <w:u w:val="none"/>
        </w:rPr>
        <w:t>8. Onderhoudsrichtlijnen</w:t>
      </w:r>
      <w:r w:rsidRPr="00DD19E9">
        <w:rPr>
          <w:rFonts w:ascii="Calibri" w:hAnsi="Calibri"/>
          <w:b w:val="0"/>
          <w:bCs/>
          <w:sz w:val="28"/>
          <w:szCs w:val="28"/>
          <w:u w:val="none"/>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20</w:t>
      </w:r>
    </w:p>
    <w:p w14:paraId="02C7EA55" w14:textId="2BA2B611" w:rsidR="00516B58" w:rsidRPr="00DD19E9" w:rsidRDefault="00516B58">
      <w:pPr>
        <w:pStyle w:val="BodyText3"/>
        <w:rPr>
          <w:rFonts w:ascii="Calibri" w:hAnsi="Calibri"/>
          <w:b w:val="0"/>
          <w:bCs/>
          <w:sz w:val="22"/>
          <w:szCs w:val="22"/>
          <w:u w:val="none"/>
        </w:rPr>
      </w:pPr>
      <w:r w:rsidRPr="00DD19E9">
        <w:rPr>
          <w:rFonts w:ascii="Calibri" w:hAnsi="Calibri"/>
          <w:b w:val="0"/>
          <w:bCs/>
          <w:sz w:val="28"/>
          <w:szCs w:val="28"/>
          <w:u w:val="none"/>
        </w:rPr>
        <w:tab/>
      </w:r>
      <w:r w:rsidRPr="00DD19E9">
        <w:rPr>
          <w:rFonts w:ascii="Calibri" w:hAnsi="Calibri"/>
          <w:b w:val="0"/>
          <w:bCs/>
          <w:sz w:val="22"/>
          <w:szCs w:val="22"/>
          <w:u w:val="none"/>
        </w:rPr>
        <w:t>8.1 Het keerschot verwijderen en erboven inspecteren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20</w:t>
      </w:r>
    </w:p>
    <w:p w14:paraId="4A756DEF" w14:textId="61BB0F3C" w:rsidR="00741DB7" w:rsidRPr="00DD19E9" w:rsidRDefault="007C5DEC">
      <w:pPr>
        <w:pStyle w:val="BodyText3"/>
        <w:rPr>
          <w:rFonts w:ascii="Calibri" w:hAnsi="Calibri"/>
          <w:b w:val="0"/>
          <w:bCs/>
          <w:sz w:val="22"/>
          <w:szCs w:val="22"/>
          <w:u w:val="none"/>
        </w:rPr>
      </w:pPr>
      <w:r w:rsidRPr="00DD19E9">
        <w:rPr>
          <w:rFonts w:ascii="Calibri" w:hAnsi="Calibri"/>
          <w:b w:val="0"/>
          <w:bCs/>
          <w:sz w:val="22"/>
          <w:szCs w:val="22"/>
          <w:u w:val="none"/>
        </w:rPr>
        <w:tab/>
        <w:t>8.2 Binnenplaten van vlamkast verwijderen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20</w:t>
      </w:r>
    </w:p>
    <w:p w14:paraId="1607465E" w14:textId="604448B0" w:rsidR="00741DB7" w:rsidRPr="00DD19E9" w:rsidRDefault="007C5DEC">
      <w:pPr>
        <w:pStyle w:val="BodyText3"/>
        <w:rPr>
          <w:rFonts w:ascii="Calibri" w:hAnsi="Calibri"/>
          <w:b w:val="0"/>
          <w:bCs/>
          <w:sz w:val="22"/>
          <w:szCs w:val="22"/>
          <w:u w:val="none"/>
        </w:rPr>
      </w:pPr>
      <w:r w:rsidRPr="00DD19E9">
        <w:rPr>
          <w:rFonts w:ascii="Calibri" w:hAnsi="Calibri"/>
          <w:b w:val="0"/>
          <w:bCs/>
          <w:sz w:val="22"/>
          <w:szCs w:val="22"/>
          <w:u w:val="none"/>
        </w:rPr>
        <w:tab/>
        <w:t>8.3 Vlamkastbodem verwijderen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20</w:t>
      </w:r>
    </w:p>
    <w:p w14:paraId="302334C7" w14:textId="0203BCB3" w:rsidR="00741DB7" w:rsidRPr="00DD19E9" w:rsidRDefault="0066740D">
      <w:pPr>
        <w:pStyle w:val="BodyText3"/>
        <w:rPr>
          <w:rFonts w:ascii="Calibri" w:hAnsi="Calibri"/>
          <w:b w:val="0"/>
          <w:bCs/>
          <w:sz w:val="22"/>
          <w:szCs w:val="22"/>
          <w:u w:val="none"/>
        </w:rPr>
      </w:pPr>
      <w:r w:rsidRPr="00DD19E9">
        <w:rPr>
          <w:rFonts w:ascii="Calibri" w:hAnsi="Calibri"/>
          <w:b w:val="0"/>
          <w:bCs/>
          <w:sz w:val="22"/>
          <w:szCs w:val="22"/>
          <w:u w:val="none"/>
        </w:rPr>
        <w:tab/>
        <w:t>8.4 Ringkraag van het rookkanaal verwijderen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20</w:t>
      </w:r>
    </w:p>
    <w:p w14:paraId="51AC8BB6" w14:textId="646AE383" w:rsidR="00741DB7" w:rsidRPr="00DD19E9" w:rsidRDefault="0066740D">
      <w:pPr>
        <w:pStyle w:val="BodyText3"/>
        <w:rPr>
          <w:rFonts w:ascii="Calibri" w:hAnsi="Calibri"/>
          <w:b w:val="0"/>
          <w:bCs/>
          <w:sz w:val="22"/>
          <w:szCs w:val="22"/>
          <w:u w:val="none"/>
        </w:rPr>
      </w:pPr>
      <w:r w:rsidRPr="00DD19E9">
        <w:rPr>
          <w:rFonts w:ascii="Calibri" w:hAnsi="Calibri"/>
          <w:b w:val="0"/>
          <w:bCs/>
          <w:sz w:val="22"/>
          <w:szCs w:val="22"/>
          <w:u w:val="none"/>
        </w:rPr>
        <w:tab/>
        <w:t>8.5 Achterbehuizing verwijderen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21</w:t>
      </w:r>
    </w:p>
    <w:p w14:paraId="6378A1A7" w14:textId="66CC0D57" w:rsidR="00741DB7" w:rsidRPr="00DD19E9" w:rsidRDefault="0066740D">
      <w:pPr>
        <w:pStyle w:val="BodyText3"/>
        <w:rPr>
          <w:rFonts w:ascii="Calibri" w:hAnsi="Calibri"/>
          <w:b w:val="0"/>
          <w:bCs/>
          <w:sz w:val="22"/>
          <w:szCs w:val="22"/>
          <w:u w:val="none"/>
        </w:rPr>
      </w:pPr>
      <w:r w:rsidRPr="00DD19E9">
        <w:rPr>
          <w:rFonts w:ascii="Calibri" w:hAnsi="Calibri"/>
          <w:b w:val="0"/>
          <w:bCs/>
          <w:sz w:val="22"/>
          <w:szCs w:val="22"/>
          <w:u w:val="none"/>
        </w:rPr>
        <w:tab/>
        <w:t>8.6 Aanpassing van het deurscharnier</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21</w:t>
      </w:r>
    </w:p>
    <w:p w14:paraId="25DE6A06" w14:textId="5DEEE614" w:rsidR="00741DB7" w:rsidRPr="00DD19E9" w:rsidRDefault="0066740D" w:rsidP="007C5DEC">
      <w:pPr>
        <w:pStyle w:val="BodyText3"/>
        <w:ind w:firstLine="720"/>
        <w:rPr>
          <w:rFonts w:ascii="Calibri" w:hAnsi="Calibri"/>
          <w:b w:val="0"/>
          <w:bCs/>
          <w:sz w:val="22"/>
          <w:szCs w:val="22"/>
          <w:u w:val="none"/>
        </w:rPr>
      </w:pPr>
      <w:r w:rsidRPr="00DD19E9">
        <w:rPr>
          <w:rFonts w:ascii="Calibri" w:hAnsi="Calibri"/>
          <w:b w:val="0"/>
          <w:bCs/>
          <w:sz w:val="22"/>
          <w:szCs w:val="22"/>
          <w:u w:val="none"/>
        </w:rPr>
        <w:t>8.7 Luchtbegrenzer t.b.v. rookbeheersing</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21</w:t>
      </w:r>
    </w:p>
    <w:p w14:paraId="6096204D" w14:textId="77777777" w:rsidR="00BB3649" w:rsidRPr="00DD19E9" w:rsidRDefault="0066740D" w:rsidP="00741DB7">
      <w:pPr>
        <w:pStyle w:val="BodyText3"/>
        <w:ind w:firstLine="720"/>
        <w:rPr>
          <w:rFonts w:ascii="Calibri" w:hAnsi="Calibri"/>
          <w:b w:val="0"/>
          <w:bCs/>
          <w:sz w:val="22"/>
          <w:szCs w:val="22"/>
          <w:u w:val="none"/>
        </w:rPr>
      </w:pPr>
      <w:r w:rsidRPr="00DD19E9">
        <w:rPr>
          <w:rFonts w:ascii="Calibri" w:hAnsi="Calibri"/>
          <w:b w:val="0"/>
          <w:bCs/>
          <w:sz w:val="22"/>
          <w:szCs w:val="22"/>
          <w:u w:val="none"/>
        </w:rPr>
        <w:t>8.8 Onderhoud van luchtregeling</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22</w:t>
      </w:r>
    </w:p>
    <w:p w14:paraId="7A6205AF" w14:textId="6ADB41FF" w:rsidR="008725B4" w:rsidRPr="00DD19E9" w:rsidRDefault="0066740D" w:rsidP="008725B4">
      <w:pPr>
        <w:pStyle w:val="BodyText3"/>
        <w:ind w:firstLine="720"/>
        <w:rPr>
          <w:rFonts w:ascii="Calibri" w:hAnsi="Calibri"/>
          <w:b w:val="0"/>
          <w:bCs/>
          <w:sz w:val="22"/>
          <w:szCs w:val="22"/>
          <w:u w:val="none"/>
        </w:rPr>
      </w:pPr>
      <w:r w:rsidRPr="00DD19E9">
        <w:rPr>
          <w:rFonts w:ascii="Calibri" w:hAnsi="Calibri"/>
          <w:b w:val="0"/>
          <w:bCs/>
          <w:sz w:val="22"/>
          <w:szCs w:val="22"/>
          <w:u w:val="none"/>
        </w:rPr>
        <w:t>8.9 Deurvergrendeling aanpassen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22</w:t>
      </w:r>
    </w:p>
    <w:p w14:paraId="1D80F101" w14:textId="58BF99E4" w:rsidR="00741DB7" w:rsidRPr="00DD19E9" w:rsidRDefault="0066740D" w:rsidP="00741DB7">
      <w:pPr>
        <w:pStyle w:val="BodyText3"/>
        <w:ind w:firstLine="720"/>
        <w:rPr>
          <w:rFonts w:ascii="Calibri" w:hAnsi="Calibri"/>
          <w:b w:val="0"/>
          <w:bCs/>
          <w:sz w:val="22"/>
          <w:szCs w:val="22"/>
          <w:u w:val="none"/>
        </w:rPr>
      </w:pPr>
      <w:r w:rsidRPr="00DD19E9">
        <w:rPr>
          <w:rFonts w:ascii="Calibri" w:hAnsi="Calibri"/>
          <w:b w:val="0"/>
          <w:bCs/>
          <w:sz w:val="22"/>
          <w:szCs w:val="22"/>
          <w:u w:val="none"/>
        </w:rPr>
        <w:t>8.10 Montage van de externe luchtset</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2"/>
          <w:u w:val="none"/>
        </w:rPr>
        <w:t>22</w:t>
      </w:r>
    </w:p>
    <w:p w14:paraId="76AA7286" w14:textId="77777777" w:rsidR="0066740D" w:rsidRPr="00DD19E9" w:rsidRDefault="0066740D" w:rsidP="00741DB7">
      <w:pPr>
        <w:pStyle w:val="BodyText3"/>
        <w:ind w:firstLine="720"/>
        <w:rPr>
          <w:rFonts w:ascii="Calibri" w:hAnsi="Calibri"/>
          <w:bCs/>
          <w:sz w:val="28"/>
          <w:szCs w:val="28"/>
          <w:u w:val="none"/>
        </w:rPr>
      </w:pPr>
    </w:p>
    <w:p w14:paraId="03F8839B" w14:textId="77777777" w:rsidR="00B030D2" w:rsidRPr="00DD19E9" w:rsidRDefault="0066740D">
      <w:pPr>
        <w:pStyle w:val="BodyText3"/>
        <w:rPr>
          <w:rFonts w:ascii="Calibri" w:hAnsi="Calibri"/>
          <w:b w:val="0"/>
          <w:bCs/>
          <w:sz w:val="28"/>
          <w:szCs w:val="28"/>
          <w:u w:val="none"/>
        </w:rPr>
      </w:pPr>
      <w:r w:rsidRPr="00DD19E9">
        <w:rPr>
          <w:rFonts w:ascii="Calibri" w:hAnsi="Calibri"/>
          <w:b w:val="0"/>
          <w:bCs/>
          <w:sz w:val="28"/>
          <w:szCs w:val="28"/>
          <w:u w:val="none"/>
        </w:rPr>
        <w:t>9. Afmetingen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none"/>
        </w:rPr>
        <w:t>23</w:t>
      </w:r>
    </w:p>
    <w:p w14:paraId="6FDD8DC6" w14:textId="77777777" w:rsidR="00A26405" w:rsidRPr="00DD19E9" w:rsidRDefault="004F6CF0">
      <w:pPr>
        <w:pStyle w:val="BodyText3"/>
        <w:rPr>
          <w:rFonts w:ascii="Calibri" w:hAnsi="Calibri"/>
          <w:b w:val="0"/>
          <w:bCs/>
          <w:sz w:val="22"/>
          <w:szCs w:val="28"/>
          <w:u w:val="none"/>
        </w:rPr>
      </w:pPr>
      <w:r w:rsidRPr="00DD19E9">
        <w:rPr>
          <w:rFonts w:ascii="Calibri" w:hAnsi="Calibri"/>
          <w:b w:val="0"/>
          <w:bCs/>
          <w:sz w:val="22"/>
          <w:szCs w:val="28"/>
          <w:u w:val="none"/>
        </w:rPr>
        <w:tab/>
        <w:t>9.1 Woodtec 5</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23</w:t>
      </w:r>
    </w:p>
    <w:p w14:paraId="2194D52D" w14:textId="77777777" w:rsidR="00A26405" w:rsidRPr="00DD19E9" w:rsidRDefault="0066740D">
      <w:pPr>
        <w:pStyle w:val="BodyText3"/>
        <w:rPr>
          <w:rFonts w:ascii="Calibri" w:hAnsi="Calibri"/>
          <w:b w:val="0"/>
          <w:bCs/>
          <w:sz w:val="22"/>
          <w:szCs w:val="28"/>
          <w:u w:val="none"/>
        </w:rPr>
      </w:pPr>
      <w:r w:rsidRPr="00DD19E9">
        <w:rPr>
          <w:rFonts w:ascii="Calibri" w:hAnsi="Calibri"/>
          <w:b w:val="0"/>
          <w:bCs/>
          <w:sz w:val="22"/>
          <w:szCs w:val="28"/>
          <w:u w:val="none"/>
        </w:rPr>
        <w:tab/>
        <w:t>9.2 Woodtec 5 Breed</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24</w:t>
      </w:r>
    </w:p>
    <w:p w14:paraId="65C2D6B8" w14:textId="497FB816" w:rsidR="00D7047C" w:rsidRPr="00DD19E9" w:rsidRDefault="00D7047C" w:rsidP="00D7047C">
      <w:pPr>
        <w:pStyle w:val="BodyText3"/>
        <w:ind w:firstLine="720"/>
        <w:rPr>
          <w:rFonts w:ascii="Calibri" w:hAnsi="Calibri"/>
          <w:b w:val="0"/>
          <w:bCs/>
          <w:sz w:val="22"/>
          <w:szCs w:val="28"/>
          <w:u w:val="none"/>
        </w:rPr>
      </w:pPr>
      <w:r w:rsidRPr="00DD19E9">
        <w:rPr>
          <w:rFonts w:ascii="Calibri" w:hAnsi="Calibri"/>
          <w:b w:val="0"/>
          <w:bCs/>
          <w:sz w:val="22"/>
          <w:szCs w:val="28"/>
          <w:u w:val="none"/>
        </w:rPr>
        <w:t>9.3 Woodtec 5 Breed-diep (Wide Deep, WD)</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25</w:t>
      </w:r>
    </w:p>
    <w:p w14:paraId="7EB43399" w14:textId="77777777" w:rsidR="009026E6" w:rsidRPr="00DD19E9" w:rsidRDefault="00345611">
      <w:pPr>
        <w:pStyle w:val="BodyText3"/>
        <w:rPr>
          <w:rFonts w:ascii="Calibri" w:hAnsi="Calibri"/>
          <w:b w:val="0"/>
          <w:bCs/>
          <w:sz w:val="22"/>
          <w:szCs w:val="28"/>
          <w:u w:val="none"/>
        </w:rPr>
      </w:pPr>
      <w:r w:rsidRPr="00DD19E9">
        <w:rPr>
          <w:rFonts w:ascii="Calibri" w:hAnsi="Calibri"/>
          <w:b w:val="0"/>
          <w:bCs/>
          <w:sz w:val="22"/>
          <w:szCs w:val="28"/>
          <w:u w:val="none"/>
        </w:rPr>
        <w:tab/>
        <w:t>9.3 Woodtec 5 Extra breed</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2"/>
          <w:szCs w:val="28"/>
          <w:u w:val="none"/>
        </w:rPr>
        <w:t>26</w:t>
      </w:r>
    </w:p>
    <w:p w14:paraId="622C5DDB" w14:textId="77777777" w:rsidR="007470F4" w:rsidRPr="00DD19E9" w:rsidRDefault="007470F4" w:rsidP="007470F4">
      <w:pPr>
        <w:pStyle w:val="BodyText3"/>
        <w:ind w:firstLine="720"/>
        <w:rPr>
          <w:rFonts w:ascii="Calibri" w:hAnsi="Calibri"/>
          <w:b w:val="0"/>
          <w:bCs/>
          <w:sz w:val="28"/>
          <w:szCs w:val="28"/>
          <w:u w:val="none"/>
        </w:rPr>
      </w:pPr>
    </w:p>
    <w:p w14:paraId="5B197C57" w14:textId="43C61249" w:rsidR="00516B58" w:rsidRPr="00DD19E9" w:rsidRDefault="004F6CF0">
      <w:pPr>
        <w:pStyle w:val="BodyText3"/>
        <w:rPr>
          <w:b w:val="0"/>
          <w:bCs/>
          <w:sz w:val="28"/>
          <w:szCs w:val="28"/>
          <w:u w:val="none"/>
        </w:rPr>
      </w:pPr>
      <w:r w:rsidRPr="00DD19E9">
        <w:rPr>
          <w:rFonts w:ascii="Calibri" w:hAnsi="Calibri"/>
          <w:b w:val="0"/>
          <w:bCs/>
          <w:sz w:val="28"/>
          <w:szCs w:val="28"/>
          <w:u w:val="none"/>
        </w:rPr>
        <w:t>10. Veelgestelde vragen</w:t>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Pr="00DD19E9">
        <w:rPr>
          <w:rFonts w:ascii="Calibri" w:hAnsi="Calibri"/>
          <w:b w:val="0"/>
          <w:bCs/>
          <w:sz w:val="28"/>
          <w:szCs w:val="28"/>
          <w:u w:val="dotted"/>
        </w:rPr>
        <w:tab/>
      </w:r>
      <w:r w:rsidR="003F739E" w:rsidRPr="00DD19E9">
        <w:rPr>
          <w:rFonts w:ascii="Calibri" w:hAnsi="Calibri"/>
          <w:b w:val="0"/>
          <w:bCs/>
          <w:sz w:val="28"/>
          <w:szCs w:val="28"/>
          <w:u w:val="dotted"/>
        </w:rPr>
        <w:t xml:space="preserve">          </w:t>
      </w:r>
      <w:r w:rsidRPr="00DD19E9">
        <w:rPr>
          <w:rFonts w:ascii="Calibri" w:hAnsi="Calibri"/>
          <w:b w:val="0"/>
          <w:bCs/>
          <w:sz w:val="28"/>
          <w:szCs w:val="28"/>
          <w:u w:val="dotted"/>
        </w:rPr>
        <w:tab/>
      </w:r>
      <w:r w:rsidRPr="00DD19E9">
        <w:rPr>
          <w:rFonts w:ascii="Calibri" w:hAnsi="Calibri"/>
          <w:b w:val="0"/>
          <w:bCs/>
          <w:sz w:val="28"/>
          <w:szCs w:val="28"/>
          <w:u w:val="none"/>
        </w:rPr>
        <w:t>27</w:t>
      </w:r>
    </w:p>
    <w:p w14:paraId="7BC3F104" w14:textId="052FCC38" w:rsidR="00715D7F" w:rsidRPr="00DD19E9" w:rsidRDefault="00A26405" w:rsidP="00715D7F">
      <w:pPr>
        <w:ind w:left="360"/>
        <w:rPr>
          <w:sz w:val="22"/>
          <w:szCs w:val="22"/>
        </w:rPr>
      </w:pPr>
      <w:r w:rsidRPr="00DD19E9">
        <w:rPr>
          <w:sz w:val="22"/>
          <w:szCs w:val="22"/>
        </w:rPr>
        <w:br w:type="page"/>
      </w:r>
    </w:p>
    <w:p w14:paraId="2702175F" w14:textId="7F14BB7A" w:rsidR="00715D7F" w:rsidRPr="00DD19E9" w:rsidRDefault="00A80F8C" w:rsidP="00715D7F">
      <w:pPr>
        <w:ind w:left="360"/>
        <w:rPr>
          <w:sz w:val="22"/>
          <w:szCs w:val="22"/>
        </w:rPr>
      </w:pPr>
      <w:r>
        <w:rPr>
          <w:noProof/>
          <w:sz w:val="22"/>
          <w:szCs w:val="22"/>
        </w:rPr>
        <mc:AlternateContent>
          <mc:Choice Requires="wps">
            <w:drawing>
              <wp:anchor distT="36576" distB="36576" distL="36576" distR="36576" simplePos="0" relativeHeight="251640832" behindDoc="0" locked="0" layoutInCell="1" allowOverlap="1" wp14:anchorId="7FDDD231" wp14:editId="2974C0CA">
                <wp:simplePos x="0" y="0"/>
                <wp:positionH relativeFrom="column">
                  <wp:posOffset>-49530</wp:posOffset>
                </wp:positionH>
                <wp:positionV relativeFrom="paragraph">
                  <wp:posOffset>-324485</wp:posOffset>
                </wp:positionV>
                <wp:extent cx="3049905" cy="957580"/>
                <wp:effectExtent l="0" t="0" r="0" b="0"/>
                <wp:wrapNone/>
                <wp:docPr id="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957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76D0FF" w14:textId="77777777" w:rsidR="00B711E6" w:rsidRDefault="00B711E6" w:rsidP="00715D7F">
                            <w:pPr>
                              <w:widowControl w:val="0"/>
                              <w:rPr>
                                <w:rFonts w:ascii="Calibri" w:hAnsi="Calibri"/>
                                <w:sz w:val="36"/>
                                <w:szCs w:val="36"/>
                                <w:u w:val="single"/>
                              </w:rPr>
                            </w:pPr>
                            <w:r>
                              <w:rPr>
                                <w:rFonts w:ascii="Calibri" w:hAnsi="Calibri"/>
                                <w:sz w:val="36"/>
                                <w:szCs w:val="36"/>
                                <w:u w:val="single"/>
                              </w:rPr>
                              <w:t>Afb 1. Bedieningsgereedschap</w:t>
                            </w:r>
                          </w:p>
                          <w:p w14:paraId="2D3C814F" w14:textId="77777777" w:rsidR="00B711E6" w:rsidRPr="00436CA1" w:rsidRDefault="00B711E6" w:rsidP="00715D7F">
                            <w:pPr>
                              <w:widowControl w:val="0"/>
                              <w:rPr>
                                <w:rFonts w:ascii="Calibri" w:hAnsi="Calibri"/>
                                <w:sz w:val="22"/>
                                <w:szCs w:val="22"/>
                              </w:rPr>
                            </w:pPr>
                            <w:r>
                              <w:rPr>
                                <w:rFonts w:ascii="Calibri" w:hAnsi="Calibri"/>
                                <w:sz w:val="22"/>
                                <w:szCs w:val="22"/>
                              </w:rPr>
                              <w:t>Kan worden gebruikt voor het bedienen van de enkele-luchtregelingshendel en optionele doos voor verwijdering van 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D231" id="Text Box 58" o:spid="_x0000_s1031" type="#_x0000_t202" style="position:absolute;left:0;text-align:left;margin-left:-3.9pt;margin-top:-25.55pt;width:240.15pt;height:75.4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" filled="f" stroked="f" strokecolor="black [0]" insetpen="t">
                <v:textbox inset="2.88pt,2.88pt,2.88pt,2.88pt">
                  <w:txbxContent>
                    <w:p w14:paraId="1476D0FF" w14:textId="77777777" w:rsidR="00B711E6" w:rsidRDefault="00B711E6" w:rsidP="00715D7F">
                      <w:pPr>
                        <w:widowControl w:val="0"/>
                        <w:rPr>
                          <w:rFonts w:ascii="Calibri" w:hAnsi="Calibri"/>
                          <w:sz w:val="36"/>
                          <w:szCs w:val="36"/>
                          <w:u w:val="single"/>
                        </w:rPr>
                      </w:pPr>
                      <w:r>
                        <w:rPr>
                          <w:rFonts w:ascii="Calibri" w:hAnsi="Calibri"/>
                          <w:sz w:val="36"/>
                          <w:szCs w:val="36"/>
                          <w:u w:val="single"/>
                        </w:rPr>
                        <w:t>Afb 1. Bedieningsgereedschap</w:t>
                      </w:r>
                    </w:p>
                    <w:p w14:paraId="2D3C814F" w14:textId="77777777" w:rsidR="00B711E6" w:rsidRPr="00436CA1" w:rsidRDefault="00B711E6" w:rsidP="00715D7F">
                      <w:pPr>
                        <w:widowControl w:val="0"/>
                        <w:rPr>
                          <w:rFonts w:ascii="Calibri" w:hAnsi="Calibri"/>
                          <w:sz w:val="22"/>
                          <w:szCs w:val="22"/>
                        </w:rPr>
                      </w:pPr>
                      <w:r>
                        <w:rPr>
                          <w:rFonts w:ascii="Calibri" w:hAnsi="Calibri"/>
                          <w:sz w:val="22"/>
                          <w:szCs w:val="22"/>
                        </w:rPr>
                        <w:t>Kan worden gebruikt voor het bedienen van de enkele-luchtregelingshendel en optionele doos voor verwijdering van as</w:t>
                      </w:r>
                    </w:p>
                  </w:txbxContent>
                </v:textbox>
              </v:shape>
            </w:pict>
          </mc:Fallback>
        </mc:AlternateContent>
      </w:r>
      <w:r>
        <w:rPr>
          <w:noProof/>
          <w:sz w:val="22"/>
          <w:szCs w:val="22"/>
        </w:rPr>
        <mc:AlternateContent>
          <mc:Choice Requires="wps">
            <w:drawing>
              <wp:anchor distT="0" distB="0" distL="114300" distR="114300" simplePos="0" relativeHeight="251648000" behindDoc="0" locked="0" layoutInCell="1" allowOverlap="1" wp14:anchorId="7BD5B0FC" wp14:editId="5ABD7AFC">
                <wp:simplePos x="0" y="0"/>
                <wp:positionH relativeFrom="margin">
                  <wp:posOffset>-647065</wp:posOffset>
                </wp:positionH>
                <wp:positionV relativeFrom="margin">
                  <wp:posOffset>5080</wp:posOffset>
                </wp:positionV>
                <wp:extent cx="3872230" cy="2061845"/>
                <wp:effectExtent l="5715" t="6350" r="8255" b="8255"/>
                <wp:wrapSquare wrapText="bothSides"/>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206184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28C27" w14:textId="77777777" w:rsidR="00B711E6" w:rsidRPr="00005C21" w:rsidRDefault="00B711E6" w:rsidP="00A4798C">
                            <w:pPr>
                              <w:widowControl w:val="0"/>
                              <w:rPr>
                                <w:rFonts w:ascii="Calibri" w:hAnsi="Calibri"/>
                                <w:bCs/>
                                <w:sz w:val="36"/>
                                <w:szCs w:val="36"/>
                                <w:u w:val="single"/>
                              </w:rPr>
                            </w:pPr>
                            <w:r>
                              <w:rPr>
                                <w:rFonts w:ascii="Calibri" w:hAnsi="Calibri"/>
                                <w:bCs/>
                                <w:sz w:val="36"/>
                                <w:szCs w:val="36"/>
                                <w:u w:val="single"/>
                              </w:rPr>
                              <w:t>1.0 Onderdelenlijst</w:t>
                            </w:r>
                          </w:p>
                          <w:p w14:paraId="364759A2" w14:textId="77777777" w:rsidR="00B711E6" w:rsidRPr="003F739E" w:rsidRDefault="00B711E6" w:rsidP="00715D7F">
                            <w:pPr>
                              <w:widowControl w:val="0"/>
                              <w:jc w:val="both"/>
                              <w:rPr>
                                <w:rFonts w:ascii="Calibri" w:hAnsi="Calibri"/>
                                <w:b/>
                                <w:bCs/>
                                <w:sz w:val="16"/>
                                <w:szCs w:val="16"/>
                                <w:u w:val="single"/>
                              </w:rPr>
                            </w:pPr>
                          </w:p>
                          <w:p w14:paraId="6A466ECC" w14:textId="20D92E31" w:rsidR="00B711E6" w:rsidRPr="00005C21" w:rsidRDefault="00B711E6" w:rsidP="00715D7F">
                            <w:pPr>
                              <w:widowControl w:val="0"/>
                              <w:jc w:val="both"/>
                              <w:rPr>
                                <w:rFonts w:ascii="Calibri" w:hAnsi="Calibri"/>
                                <w:b/>
                                <w:bCs/>
                                <w:u w:val="single"/>
                              </w:rPr>
                            </w:pPr>
                            <w:r>
                              <w:rPr>
                                <w:rFonts w:ascii="Calibri" w:hAnsi="Calibri"/>
                                <w:b/>
                                <w:bCs/>
                                <w:u w:val="single"/>
                              </w:rPr>
                              <w:t>Beschrijving van onderdelen</w:t>
                            </w:r>
                            <w:r>
                              <w:rPr>
                                <w:rFonts w:ascii="Calibri" w:hAnsi="Calibri"/>
                                <w:b/>
                                <w:bCs/>
                                <w:u w:val="single"/>
                              </w:rPr>
                              <w:tab/>
                            </w:r>
                            <w:r>
                              <w:rPr>
                                <w:rFonts w:ascii="Calibri" w:hAnsi="Calibri"/>
                                <w:b/>
                                <w:bCs/>
                                <w:u w:val="single"/>
                              </w:rPr>
                              <w:tab/>
                              <w:t>Aantal</w:t>
                            </w:r>
                          </w:p>
                          <w:p w14:paraId="2B1564DF" w14:textId="0173F9C1" w:rsidR="00B711E6" w:rsidRPr="00005C21" w:rsidRDefault="00B711E6" w:rsidP="00604992">
                            <w:pPr>
                              <w:widowControl w:val="0"/>
                              <w:spacing w:line="360" w:lineRule="auto"/>
                              <w:jc w:val="both"/>
                              <w:rPr>
                                <w:rFonts w:ascii="Calibri" w:hAnsi="Calibri"/>
                              </w:rPr>
                            </w:pPr>
                            <w:r>
                              <w:rPr>
                                <w:rFonts w:ascii="Calibri" w:hAnsi="Calibri"/>
                              </w:rPr>
                              <w:t>Woodtec-kachel</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w:t>
                            </w:r>
                          </w:p>
                          <w:p w14:paraId="6ECB93E7" w14:textId="59411590" w:rsidR="00B711E6" w:rsidRPr="00005C21" w:rsidRDefault="00B711E6" w:rsidP="00604992">
                            <w:pPr>
                              <w:widowControl w:val="0"/>
                              <w:spacing w:line="360" w:lineRule="auto"/>
                              <w:jc w:val="both"/>
                              <w:rPr>
                                <w:rFonts w:ascii="Calibri" w:hAnsi="Calibri"/>
                              </w:rPr>
                            </w:pPr>
                            <w:r>
                              <w:rPr>
                                <w:rFonts w:ascii="Calibri" w:hAnsi="Calibri"/>
                              </w:rPr>
                              <w:t>Bedieningsgereedschap</w:t>
                            </w:r>
                            <w:r>
                              <w:rPr>
                                <w:rFonts w:ascii="Calibri" w:hAnsi="Calibri"/>
                              </w:rPr>
                              <w:tab/>
                            </w:r>
                            <w:r>
                              <w:rPr>
                                <w:rFonts w:ascii="Calibri" w:hAnsi="Calibri"/>
                              </w:rPr>
                              <w:tab/>
                            </w:r>
                            <w:r>
                              <w:rPr>
                                <w:rFonts w:ascii="Calibri" w:hAnsi="Calibri"/>
                              </w:rPr>
                              <w:tab/>
                            </w:r>
                            <w:r>
                              <w:rPr>
                                <w:rFonts w:ascii="Calibri" w:hAnsi="Calibri"/>
                              </w:rPr>
                              <w:tab/>
                              <w:t>1</w:t>
                            </w:r>
                          </w:p>
                          <w:p w14:paraId="12F5FD68" w14:textId="5F5D9E79" w:rsidR="00B711E6" w:rsidRPr="00005C21" w:rsidRDefault="00B711E6" w:rsidP="00604992">
                            <w:pPr>
                              <w:widowControl w:val="0"/>
                              <w:spacing w:line="360" w:lineRule="auto"/>
                              <w:jc w:val="both"/>
                              <w:rPr>
                                <w:rFonts w:ascii="Calibri" w:hAnsi="Calibri"/>
                              </w:rPr>
                            </w:pPr>
                            <w:r>
                              <w:rPr>
                                <w:rFonts w:ascii="Calibri" w:hAnsi="Calibri"/>
                              </w:rPr>
                              <w:t>Ringkraag van het rookkanaal (geïnstalleerd)</w:t>
                            </w:r>
                            <w:r>
                              <w:rPr>
                                <w:rFonts w:ascii="Calibri" w:hAnsi="Calibri"/>
                              </w:rPr>
                              <w:tab/>
                              <w:t>1</w:t>
                            </w:r>
                          </w:p>
                          <w:p w14:paraId="02073542" w14:textId="25957967" w:rsidR="00B711E6" w:rsidRPr="00005C21" w:rsidRDefault="00B711E6" w:rsidP="00604992">
                            <w:pPr>
                              <w:widowControl w:val="0"/>
                              <w:spacing w:line="360" w:lineRule="auto"/>
                              <w:jc w:val="both"/>
                              <w:rPr>
                                <w:rFonts w:ascii="Calibri" w:hAnsi="Calibri"/>
                              </w:rPr>
                            </w:pPr>
                            <w:r>
                              <w:rPr>
                                <w:rFonts w:ascii="Calibri" w:hAnsi="Calibri"/>
                              </w:rPr>
                              <w:t>Afsluitplaat van de behuizing</w:t>
                            </w:r>
                            <w:r>
                              <w:rPr>
                                <w:rFonts w:ascii="Calibri" w:hAnsi="Calibri"/>
                              </w:rPr>
                              <w:tab/>
                              <w:t>(meeverpakt)</w:t>
                            </w:r>
                            <w:r>
                              <w:rPr>
                                <w:rFonts w:ascii="Calibri" w:hAnsi="Calibri"/>
                              </w:rPr>
                              <w:tab/>
                            </w:r>
                            <w:r>
                              <w:rPr>
                                <w:rFonts w:ascii="Calibri" w:hAnsi="Calibri"/>
                              </w:rPr>
                              <w:tab/>
                              <w:t>1</w:t>
                            </w:r>
                          </w:p>
                          <w:p w14:paraId="6992DA79" w14:textId="452A3D9B" w:rsidR="00B711E6" w:rsidRPr="00005C21" w:rsidRDefault="00B711E6" w:rsidP="00604992">
                            <w:pPr>
                              <w:spacing w:line="360" w:lineRule="auto"/>
                              <w:jc w:val="both"/>
                              <w:rPr>
                                <w:rFonts w:ascii="Calibri" w:hAnsi="Calibri"/>
                              </w:rPr>
                            </w:pPr>
                            <w:r>
                              <w:rPr>
                                <w:rFonts w:ascii="Calibri" w:hAnsi="Calibri"/>
                              </w:rPr>
                              <w:t>Handschoenen voor de bediening van de kachel</w:t>
                            </w:r>
                            <w:r>
                              <w:rPr>
                                <w:rFonts w:ascii="Calibri" w:hAnsi="Calibri"/>
                              </w:rPr>
                              <w:tab/>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5B0FC" id="Text Box 56" o:spid="_x0000_s1032" type="#_x0000_t202" style="position:absolute;left:0;text-align:left;margin-left:-50.95pt;margin-top:.4pt;width:304.9pt;height:162.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" filled="f" insetpen="t">
                <v:textbox>
                  <w:txbxContent>
                    <w:p w14:paraId="07828C27" w14:textId="77777777" w:rsidR="00B711E6" w:rsidRPr="00005C21" w:rsidRDefault="00B711E6" w:rsidP="00A4798C">
                      <w:pPr>
                        <w:widowControl w:val="0"/>
                        <w:rPr>
                          <w:rFonts w:ascii="Calibri" w:hAnsi="Calibri"/>
                          <w:bCs/>
                          <w:sz w:val="36"/>
                          <w:szCs w:val="36"/>
                          <w:u w:val="single"/>
                        </w:rPr>
                      </w:pPr>
                      <w:r>
                        <w:rPr>
                          <w:rFonts w:ascii="Calibri" w:hAnsi="Calibri"/>
                          <w:bCs/>
                          <w:sz w:val="36"/>
                          <w:szCs w:val="36"/>
                          <w:u w:val="single"/>
                        </w:rPr>
                        <w:t>1.0 Onderdelenlijst</w:t>
                      </w:r>
                    </w:p>
                    <w:p w14:paraId="364759A2" w14:textId="77777777" w:rsidR="00B711E6" w:rsidRPr="003F739E" w:rsidRDefault="00B711E6" w:rsidP="00715D7F">
                      <w:pPr>
                        <w:widowControl w:val="0"/>
                        <w:jc w:val="both"/>
                        <w:rPr>
                          <w:rFonts w:ascii="Calibri" w:hAnsi="Calibri"/>
                          <w:b/>
                          <w:bCs/>
                          <w:sz w:val="16"/>
                          <w:szCs w:val="16"/>
                          <w:u w:val="single"/>
                        </w:rPr>
                      </w:pPr>
                    </w:p>
                    <w:p w14:paraId="6A466ECC" w14:textId="20D92E31" w:rsidR="00B711E6" w:rsidRPr="00005C21" w:rsidRDefault="00B711E6" w:rsidP="00715D7F">
                      <w:pPr>
                        <w:widowControl w:val="0"/>
                        <w:jc w:val="both"/>
                        <w:rPr>
                          <w:rFonts w:ascii="Calibri" w:hAnsi="Calibri"/>
                          <w:b/>
                          <w:bCs/>
                          <w:u w:val="single"/>
                        </w:rPr>
                      </w:pPr>
                      <w:r>
                        <w:rPr>
                          <w:rFonts w:ascii="Calibri" w:hAnsi="Calibri"/>
                          <w:b/>
                          <w:bCs/>
                          <w:u w:val="single"/>
                        </w:rPr>
                        <w:t>Beschrijving van onderdelen</w:t>
                      </w:r>
                      <w:r>
                        <w:rPr>
                          <w:rFonts w:ascii="Calibri" w:hAnsi="Calibri"/>
                          <w:b/>
                          <w:bCs/>
                          <w:u w:val="single"/>
                        </w:rPr>
                        <w:tab/>
                      </w:r>
                      <w:r>
                        <w:rPr>
                          <w:rFonts w:ascii="Calibri" w:hAnsi="Calibri"/>
                          <w:b/>
                          <w:bCs/>
                          <w:u w:val="single"/>
                        </w:rPr>
                        <w:tab/>
                        <w:t>Aantal</w:t>
                      </w:r>
                    </w:p>
                    <w:p w14:paraId="2B1564DF" w14:textId="0173F9C1" w:rsidR="00B711E6" w:rsidRPr="00005C21" w:rsidRDefault="00B711E6" w:rsidP="00604992">
                      <w:pPr>
                        <w:widowControl w:val="0"/>
                        <w:spacing w:line="360" w:lineRule="auto"/>
                        <w:jc w:val="both"/>
                        <w:rPr>
                          <w:rFonts w:ascii="Calibri" w:hAnsi="Calibri"/>
                        </w:rPr>
                      </w:pPr>
                      <w:r>
                        <w:rPr>
                          <w:rFonts w:ascii="Calibri" w:hAnsi="Calibri"/>
                        </w:rPr>
                        <w:t>Woodtec-kachel</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w:t>
                      </w:r>
                    </w:p>
                    <w:p w14:paraId="6ECB93E7" w14:textId="59411590" w:rsidR="00B711E6" w:rsidRPr="00005C21" w:rsidRDefault="00B711E6" w:rsidP="00604992">
                      <w:pPr>
                        <w:widowControl w:val="0"/>
                        <w:spacing w:line="360" w:lineRule="auto"/>
                        <w:jc w:val="both"/>
                        <w:rPr>
                          <w:rFonts w:ascii="Calibri" w:hAnsi="Calibri"/>
                        </w:rPr>
                      </w:pPr>
                      <w:r>
                        <w:rPr>
                          <w:rFonts w:ascii="Calibri" w:hAnsi="Calibri"/>
                        </w:rPr>
                        <w:t>Bedieningsgereedschap</w:t>
                      </w:r>
                      <w:r>
                        <w:rPr>
                          <w:rFonts w:ascii="Calibri" w:hAnsi="Calibri"/>
                        </w:rPr>
                        <w:tab/>
                      </w:r>
                      <w:r>
                        <w:rPr>
                          <w:rFonts w:ascii="Calibri" w:hAnsi="Calibri"/>
                        </w:rPr>
                        <w:tab/>
                      </w:r>
                      <w:r>
                        <w:rPr>
                          <w:rFonts w:ascii="Calibri" w:hAnsi="Calibri"/>
                        </w:rPr>
                        <w:tab/>
                      </w:r>
                      <w:r>
                        <w:rPr>
                          <w:rFonts w:ascii="Calibri" w:hAnsi="Calibri"/>
                        </w:rPr>
                        <w:tab/>
                        <w:t>1</w:t>
                      </w:r>
                    </w:p>
                    <w:p w14:paraId="12F5FD68" w14:textId="5F5D9E79" w:rsidR="00B711E6" w:rsidRPr="00005C21" w:rsidRDefault="00B711E6" w:rsidP="00604992">
                      <w:pPr>
                        <w:widowControl w:val="0"/>
                        <w:spacing w:line="360" w:lineRule="auto"/>
                        <w:jc w:val="both"/>
                        <w:rPr>
                          <w:rFonts w:ascii="Calibri" w:hAnsi="Calibri"/>
                        </w:rPr>
                      </w:pPr>
                      <w:r>
                        <w:rPr>
                          <w:rFonts w:ascii="Calibri" w:hAnsi="Calibri"/>
                        </w:rPr>
                        <w:t>Ringkraag van het rookkanaal (geïnstalleerd)</w:t>
                      </w:r>
                      <w:r>
                        <w:rPr>
                          <w:rFonts w:ascii="Calibri" w:hAnsi="Calibri"/>
                        </w:rPr>
                        <w:tab/>
                        <w:t>1</w:t>
                      </w:r>
                    </w:p>
                    <w:p w14:paraId="02073542" w14:textId="25957967" w:rsidR="00B711E6" w:rsidRPr="00005C21" w:rsidRDefault="00B711E6" w:rsidP="00604992">
                      <w:pPr>
                        <w:widowControl w:val="0"/>
                        <w:spacing w:line="360" w:lineRule="auto"/>
                        <w:jc w:val="both"/>
                        <w:rPr>
                          <w:rFonts w:ascii="Calibri" w:hAnsi="Calibri"/>
                        </w:rPr>
                      </w:pPr>
                      <w:r>
                        <w:rPr>
                          <w:rFonts w:ascii="Calibri" w:hAnsi="Calibri"/>
                        </w:rPr>
                        <w:t>Afsluitplaat van de behuizing</w:t>
                      </w:r>
                      <w:r>
                        <w:rPr>
                          <w:rFonts w:ascii="Calibri" w:hAnsi="Calibri"/>
                        </w:rPr>
                        <w:tab/>
                        <w:t>(meeverpakt)</w:t>
                      </w:r>
                      <w:r>
                        <w:rPr>
                          <w:rFonts w:ascii="Calibri" w:hAnsi="Calibri"/>
                        </w:rPr>
                        <w:tab/>
                      </w:r>
                      <w:r>
                        <w:rPr>
                          <w:rFonts w:ascii="Calibri" w:hAnsi="Calibri"/>
                        </w:rPr>
                        <w:tab/>
                        <w:t>1</w:t>
                      </w:r>
                    </w:p>
                    <w:p w14:paraId="6992DA79" w14:textId="452A3D9B" w:rsidR="00B711E6" w:rsidRPr="00005C21" w:rsidRDefault="00B711E6" w:rsidP="00604992">
                      <w:pPr>
                        <w:spacing w:line="360" w:lineRule="auto"/>
                        <w:jc w:val="both"/>
                        <w:rPr>
                          <w:rFonts w:ascii="Calibri" w:hAnsi="Calibri"/>
                        </w:rPr>
                      </w:pPr>
                      <w:r>
                        <w:rPr>
                          <w:rFonts w:ascii="Calibri" w:hAnsi="Calibri"/>
                        </w:rPr>
                        <w:t>Handschoenen voor de bediening van de kachel</w:t>
                      </w:r>
                      <w:r>
                        <w:rPr>
                          <w:rFonts w:ascii="Calibri" w:hAnsi="Calibri"/>
                        </w:rPr>
                        <w:tab/>
                        <w:t>1</w:t>
                      </w:r>
                    </w:p>
                  </w:txbxContent>
                </v:textbox>
                <w10:wrap type="square" anchorx="margin" anchory="margin"/>
              </v:shape>
            </w:pict>
          </mc:Fallback>
        </mc:AlternateContent>
      </w:r>
      <w:r w:rsidR="00715D7F" w:rsidRPr="00DD19E9">
        <w:rPr>
          <w:sz w:val="22"/>
          <w:szCs w:val="22"/>
        </w:rPr>
        <w:t xml:space="preserve"> </w:t>
      </w:r>
    </w:p>
    <w:p w14:paraId="1647672A" w14:textId="77777777" w:rsidR="007046CC" w:rsidRPr="00DD19E9" w:rsidRDefault="007046CC" w:rsidP="00173C2B">
      <w:pPr>
        <w:rPr>
          <w:rFonts w:ascii="Calibri" w:hAnsi="Calibri" w:cs="Arial"/>
          <w:b/>
          <w:sz w:val="22"/>
          <w:szCs w:val="22"/>
        </w:rPr>
      </w:pPr>
    </w:p>
    <w:p w14:paraId="4C4D6CF4" w14:textId="1912F59F" w:rsidR="00A4798C" w:rsidRPr="00DD19E9" w:rsidRDefault="00A80F8C" w:rsidP="00173C2B">
      <w:pPr>
        <w:rPr>
          <w:rFonts w:ascii="Calibri" w:hAnsi="Calibri" w:cs="Arial"/>
          <w:b/>
          <w:sz w:val="22"/>
          <w:szCs w:val="22"/>
        </w:rPr>
      </w:pPr>
      <w:r>
        <w:rPr>
          <w:noProof/>
          <w:sz w:val="22"/>
          <w:szCs w:val="22"/>
        </w:rPr>
        <w:drawing>
          <wp:anchor distT="0" distB="0" distL="114300" distR="114300" simplePos="0" relativeHeight="251632640" behindDoc="0" locked="0" layoutInCell="1" allowOverlap="1" wp14:anchorId="4FF3B83F" wp14:editId="670DD78C">
            <wp:simplePos x="0" y="0"/>
            <wp:positionH relativeFrom="margin">
              <wp:posOffset>3344545</wp:posOffset>
            </wp:positionH>
            <wp:positionV relativeFrom="margin">
              <wp:posOffset>664845</wp:posOffset>
            </wp:positionV>
            <wp:extent cx="1669415" cy="1071880"/>
            <wp:effectExtent l="0" t="0" r="0" b="0"/>
            <wp:wrapSquare wrapText="bothSides"/>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l="15784" t="22354" r="15486" b="15158"/>
                    <a:stretch>
                      <a:fillRect/>
                    </a:stretch>
                  </pic:blipFill>
                  <pic:spPr bwMode="auto">
                    <a:xfrm>
                      <a:off x="0" y="0"/>
                      <a:ext cx="1669415" cy="1071880"/>
                    </a:xfrm>
                    <a:prstGeom prst="rect">
                      <a:avLst/>
                    </a:prstGeom>
                    <a:noFill/>
                  </pic:spPr>
                </pic:pic>
              </a:graphicData>
            </a:graphic>
            <wp14:sizeRelH relativeFrom="page">
              <wp14:pctWidth>0</wp14:pctWidth>
            </wp14:sizeRelH>
            <wp14:sizeRelV relativeFrom="page">
              <wp14:pctHeight>0</wp14:pctHeight>
            </wp14:sizeRelV>
          </wp:anchor>
        </w:drawing>
      </w:r>
    </w:p>
    <w:p w14:paraId="5159BD68" w14:textId="77777777" w:rsidR="00A4798C" w:rsidRPr="00DD19E9" w:rsidRDefault="00A4798C" w:rsidP="00173C2B">
      <w:pPr>
        <w:rPr>
          <w:rFonts w:ascii="Calibri" w:hAnsi="Calibri" w:cs="Arial"/>
          <w:b/>
          <w:sz w:val="22"/>
          <w:szCs w:val="22"/>
        </w:rPr>
      </w:pPr>
    </w:p>
    <w:p w14:paraId="7AC426C7" w14:textId="77777777" w:rsidR="00A4798C" w:rsidRPr="00DD19E9" w:rsidRDefault="00A4798C" w:rsidP="00173C2B">
      <w:pPr>
        <w:rPr>
          <w:rFonts w:ascii="Calibri" w:hAnsi="Calibri" w:cs="Arial"/>
          <w:b/>
          <w:sz w:val="22"/>
          <w:szCs w:val="22"/>
        </w:rPr>
      </w:pPr>
    </w:p>
    <w:p w14:paraId="5210A4FD" w14:textId="77777777" w:rsidR="00A4798C" w:rsidRPr="00DD19E9" w:rsidRDefault="00A4798C" w:rsidP="00173C2B">
      <w:pPr>
        <w:rPr>
          <w:rFonts w:ascii="Calibri" w:hAnsi="Calibri" w:cs="Arial"/>
          <w:b/>
          <w:sz w:val="22"/>
          <w:szCs w:val="22"/>
        </w:rPr>
      </w:pPr>
    </w:p>
    <w:p w14:paraId="6396721F" w14:textId="77777777" w:rsidR="00A4798C" w:rsidRPr="00DD19E9" w:rsidRDefault="00A4798C" w:rsidP="00173C2B">
      <w:pPr>
        <w:rPr>
          <w:rFonts w:ascii="Calibri" w:hAnsi="Calibri" w:cs="Arial"/>
          <w:b/>
          <w:sz w:val="22"/>
          <w:szCs w:val="22"/>
        </w:rPr>
      </w:pPr>
    </w:p>
    <w:p w14:paraId="1DA504E7" w14:textId="073197C1" w:rsidR="0017466E" w:rsidRPr="00DD19E9" w:rsidRDefault="0017466E" w:rsidP="00173C2B">
      <w:pPr>
        <w:rPr>
          <w:rFonts w:ascii="Calibri" w:hAnsi="Calibri" w:cs="Arial"/>
          <w:b/>
          <w:sz w:val="22"/>
          <w:szCs w:val="22"/>
        </w:rPr>
      </w:pPr>
    </w:p>
    <w:p w14:paraId="5EB9CC23" w14:textId="66EC76B6" w:rsidR="0017466E" w:rsidRPr="00DD19E9" w:rsidRDefault="0017466E" w:rsidP="00173C2B">
      <w:pPr>
        <w:rPr>
          <w:rFonts w:ascii="Calibri" w:hAnsi="Calibri" w:cs="Arial"/>
          <w:b/>
          <w:sz w:val="28"/>
          <w:szCs w:val="28"/>
        </w:rPr>
      </w:pPr>
    </w:p>
    <w:p w14:paraId="18D939BA" w14:textId="48148376" w:rsidR="00A4798C" w:rsidRPr="00DD19E9" w:rsidRDefault="00A4798C" w:rsidP="00173C2B">
      <w:pPr>
        <w:rPr>
          <w:rFonts w:ascii="Calibri" w:hAnsi="Calibri" w:cs="Arial"/>
          <w:b/>
          <w:sz w:val="22"/>
          <w:szCs w:val="22"/>
        </w:rPr>
      </w:pPr>
    </w:p>
    <w:p w14:paraId="60885455" w14:textId="72B69F76" w:rsidR="00A4798C" w:rsidRPr="00DD19E9" w:rsidRDefault="00A80F8C" w:rsidP="00173C2B">
      <w:pPr>
        <w:rPr>
          <w:rFonts w:ascii="Calibri" w:hAnsi="Calibri" w:cs="Arial"/>
          <w:b/>
          <w:sz w:val="22"/>
          <w:szCs w:val="22"/>
        </w:rPr>
      </w:pPr>
      <w:r>
        <w:rPr>
          <w:rFonts w:ascii="Calibri" w:hAnsi="Calibri"/>
          <w:b/>
          <w:noProof/>
          <w:sz w:val="22"/>
          <w:szCs w:val="22"/>
        </w:rPr>
        <mc:AlternateContent>
          <mc:Choice Requires="wps">
            <w:drawing>
              <wp:anchor distT="0" distB="0" distL="114300" distR="114300" simplePos="0" relativeHeight="251649024" behindDoc="0" locked="0" layoutInCell="1" allowOverlap="1" wp14:anchorId="53F016BC" wp14:editId="37CA9B5A">
                <wp:simplePos x="0" y="0"/>
                <wp:positionH relativeFrom="column">
                  <wp:posOffset>895985</wp:posOffset>
                </wp:positionH>
                <wp:positionV relativeFrom="paragraph">
                  <wp:posOffset>77470</wp:posOffset>
                </wp:positionV>
                <wp:extent cx="1727835" cy="826770"/>
                <wp:effectExtent l="10160" t="9525" r="5080" b="11430"/>
                <wp:wrapNone/>
                <wp:docPr id="1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826770"/>
                        </a:xfrm>
                        <a:prstGeom prst="rect">
                          <a:avLst/>
                        </a:prstGeom>
                        <a:solidFill>
                          <a:srgbClr val="FFFFFF"/>
                        </a:solidFill>
                        <a:ln w="9525">
                          <a:solidFill>
                            <a:srgbClr val="000000"/>
                          </a:solidFill>
                          <a:miter lim="800000"/>
                          <a:headEnd/>
                          <a:tailEnd/>
                        </a:ln>
                      </wps:spPr>
                      <wps:txbx>
                        <w:txbxContent>
                          <w:p w14:paraId="07E76602" w14:textId="77777777" w:rsidR="00B711E6" w:rsidRDefault="00B711E6" w:rsidP="004D1D72">
                            <w:pPr>
                              <w:widowControl w:val="0"/>
                              <w:rPr>
                                <w:rFonts w:ascii="Calibri" w:hAnsi="Calibri"/>
                                <w:bCs/>
                                <w:sz w:val="36"/>
                                <w:szCs w:val="36"/>
                                <w:u w:val="single"/>
                              </w:rPr>
                            </w:pPr>
                            <w:r>
                              <w:rPr>
                                <w:rFonts w:ascii="Calibri" w:hAnsi="Calibri"/>
                                <w:bCs/>
                                <w:sz w:val="36"/>
                                <w:szCs w:val="36"/>
                                <w:u w:val="single"/>
                              </w:rPr>
                              <w:t xml:space="preserve">Afb 2. </w:t>
                            </w:r>
                          </w:p>
                          <w:p w14:paraId="534103A3" w14:textId="77777777" w:rsidR="00B711E6" w:rsidRPr="004D1D72" w:rsidRDefault="00B711E6" w:rsidP="004D1D72">
                            <w:pPr>
                              <w:widowControl w:val="0"/>
                              <w:rPr>
                                <w:rFonts w:ascii="Calibri" w:hAnsi="Calibri"/>
                                <w:bCs/>
                                <w:sz w:val="28"/>
                                <w:szCs w:val="28"/>
                              </w:rPr>
                            </w:pPr>
                            <w:r>
                              <w:rPr>
                                <w:rFonts w:ascii="Calibri" w:hAnsi="Calibri"/>
                                <w:bCs/>
                                <w:sz w:val="28"/>
                                <w:szCs w:val="28"/>
                              </w:rPr>
                              <w:t>Onderdelen van de Woodtec-kachel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16BC" id="Text Box 126" o:spid="_x0000_s1033" type="#_x0000_t202" style="position:absolute;margin-left:70.55pt;margin-top:6.1pt;width:136.05pt;height:6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">
                <v:textbox>
                  <w:txbxContent>
                    <w:p w14:paraId="07E76602" w14:textId="77777777" w:rsidR="00B711E6" w:rsidRDefault="00B711E6" w:rsidP="004D1D72">
                      <w:pPr>
                        <w:widowControl w:val="0"/>
                        <w:rPr>
                          <w:rFonts w:ascii="Calibri" w:hAnsi="Calibri"/>
                          <w:bCs/>
                          <w:sz w:val="36"/>
                          <w:szCs w:val="36"/>
                          <w:u w:val="single"/>
                        </w:rPr>
                      </w:pPr>
                      <w:r>
                        <w:rPr>
                          <w:rFonts w:ascii="Calibri" w:hAnsi="Calibri"/>
                          <w:bCs/>
                          <w:sz w:val="36"/>
                          <w:szCs w:val="36"/>
                          <w:u w:val="single"/>
                        </w:rPr>
                        <w:t xml:space="preserve">Afb 2. </w:t>
                      </w:r>
                    </w:p>
                    <w:p w14:paraId="534103A3" w14:textId="77777777" w:rsidR="00B711E6" w:rsidRPr="004D1D72" w:rsidRDefault="00B711E6" w:rsidP="004D1D72">
                      <w:pPr>
                        <w:widowControl w:val="0"/>
                        <w:rPr>
                          <w:rFonts w:ascii="Calibri" w:hAnsi="Calibri"/>
                          <w:bCs/>
                          <w:sz w:val="28"/>
                          <w:szCs w:val="28"/>
                        </w:rPr>
                      </w:pPr>
                      <w:r>
                        <w:rPr>
                          <w:rFonts w:ascii="Calibri" w:hAnsi="Calibri"/>
                          <w:bCs/>
                          <w:sz w:val="28"/>
                          <w:szCs w:val="28"/>
                        </w:rPr>
                        <w:t>Onderdelen van de Woodtec-kachel</w:t>
                      </w:r>
                    </w:p>
                  </w:txbxContent>
                </v:textbox>
              </v:shape>
            </w:pict>
          </mc:Fallback>
        </mc:AlternateContent>
      </w:r>
      <w:r>
        <w:rPr>
          <w:noProof/>
          <w:sz w:val="22"/>
          <w:szCs w:val="22"/>
        </w:rPr>
        <mc:AlternateContent>
          <mc:Choice Requires="wps">
            <w:drawing>
              <wp:anchor distT="36576" distB="36576" distL="36576" distR="36576" simplePos="0" relativeHeight="251641856" behindDoc="0" locked="0" layoutInCell="1" allowOverlap="1" wp14:anchorId="3CA51FEF" wp14:editId="4E14BFCE">
                <wp:simplePos x="0" y="0"/>
                <wp:positionH relativeFrom="column">
                  <wp:posOffset>-4048125</wp:posOffset>
                </wp:positionH>
                <wp:positionV relativeFrom="paragraph">
                  <wp:posOffset>285115</wp:posOffset>
                </wp:positionV>
                <wp:extent cx="4785995" cy="440055"/>
                <wp:effectExtent l="0" t="0" r="0" b="0"/>
                <wp:wrapNone/>
                <wp:docPr id="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44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8C51F" w14:textId="77777777" w:rsidR="00B711E6" w:rsidRPr="00F749E6" w:rsidRDefault="00B711E6" w:rsidP="00715D7F">
                            <w:pPr>
                              <w:widowControl w:val="0"/>
                              <w:rPr>
                                <w:rFonts w:ascii="Calibri" w:hAnsi="Calibri"/>
                                <w:sz w:val="32"/>
                                <w:szCs w:val="32"/>
                              </w:rPr>
                            </w:pPr>
                            <w:r w:rsidRPr="00F749E6">
                              <w:rPr>
                                <w:rFonts w:ascii="Calibri" w:hAnsi="Calibri"/>
                                <w:sz w:val="32"/>
                                <w:szCs w:val="32"/>
                              </w:rPr>
                              <w:t>2.0 Identificatie van onderdelen en bedieningselementen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1FEF" id="Text Box 61" o:spid="_x0000_s1034" type="#_x0000_t202" style="position:absolute;margin-left:-318.75pt;margin-top:22.45pt;width:376.85pt;height:34.6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" filled="f" stroked="f" strokecolor="black [0]" insetpen="t">
                <v:textbox inset="2.88pt,2.88pt,2.88pt,2.88pt">
                  <w:txbxContent>
                    <w:p w14:paraId="1B68C51F" w14:textId="77777777" w:rsidR="00B711E6" w:rsidRPr="00F749E6" w:rsidRDefault="00B711E6" w:rsidP="00715D7F">
                      <w:pPr>
                        <w:widowControl w:val="0"/>
                        <w:rPr>
                          <w:rFonts w:ascii="Calibri" w:hAnsi="Calibri"/>
                          <w:sz w:val="32"/>
                          <w:szCs w:val="32"/>
                        </w:rPr>
                      </w:pPr>
                      <w:r w:rsidRPr="00F749E6">
                        <w:rPr>
                          <w:rFonts w:ascii="Calibri" w:hAnsi="Calibri"/>
                          <w:sz w:val="32"/>
                          <w:szCs w:val="32"/>
                        </w:rPr>
                        <w:t>2.0 Identificatie van onderdelen en bedieningselementen</w:t>
                      </w:r>
                    </w:p>
                  </w:txbxContent>
                </v:textbox>
              </v:shape>
            </w:pict>
          </mc:Fallback>
        </mc:AlternateContent>
      </w:r>
    </w:p>
    <w:p w14:paraId="691830D2" w14:textId="77777777" w:rsidR="0017466E" w:rsidRPr="00DD19E9" w:rsidRDefault="0017466E" w:rsidP="00173C2B">
      <w:pPr>
        <w:rPr>
          <w:rFonts w:ascii="Calibri" w:hAnsi="Calibri" w:cs="Arial"/>
          <w:b/>
          <w:sz w:val="22"/>
          <w:szCs w:val="22"/>
        </w:rPr>
      </w:pPr>
    </w:p>
    <w:p w14:paraId="6015D05D" w14:textId="77777777" w:rsidR="00A4798C" w:rsidRPr="00DD19E9" w:rsidRDefault="00A4798C" w:rsidP="00173C2B">
      <w:pPr>
        <w:rPr>
          <w:rFonts w:ascii="Calibri" w:hAnsi="Calibri" w:cs="Arial"/>
          <w:b/>
          <w:sz w:val="22"/>
          <w:szCs w:val="22"/>
        </w:rPr>
      </w:pPr>
    </w:p>
    <w:p w14:paraId="7860BA21" w14:textId="46CD72F7" w:rsidR="003F739E" w:rsidRPr="00DD19E9" w:rsidRDefault="003F739E" w:rsidP="0017466E">
      <w:pPr>
        <w:ind w:hanging="709"/>
        <w:rPr>
          <w:sz w:val="22"/>
          <w:szCs w:val="22"/>
        </w:rPr>
      </w:pPr>
    </w:p>
    <w:p w14:paraId="4AF4BE23" w14:textId="6567421F" w:rsidR="003F739E" w:rsidRPr="00DD19E9" w:rsidRDefault="00A80F8C" w:rsidP="0017466E">
      <w:pPr>
        <w:ind w:hanging="709"/>
        <w:rPr>
          <w:sz w:val="22"/>
          <w:szCs w:val="22"/>
        </w:rPr>
      </w:pPr>
      <w:r>
        <w:rPr>
          <w:noProof/>
          <w:sz w:val="22"/>
          <w:szCs w:val="22"/>
        </w:rPr>
        <w:drawing>
          <wp:inline distT="0" distB="0" distL="0" distR="0" wp14:anchorId="73D829EE" wp14:editId="2C3AC368">
            <wp:extent cx="6134100"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4105275"/>
                    </a:xfrm>
                    <a:prstGeom prst="rect">
                      <a:avLst/>
                    </a:prstGeom>
                    <a:noFill/>
                    <a:ln>
                      <a:noFill/>
                    </a:ln>
                  </pic:spPr>
                </pic:pic>
              </a:graphicData>
            </a:graphic>
          </wp:inline>
        </w:drawing>
      </w:r>
    </w:p>
    <w:p w14:paraId="2A2F27C6" w14:textId="77777777" w:rsidR="003F739E" w:rsidRPr="00DD19E9" w:rsidRDefault="003F739E" w:rsidP="0017466E">
      <w:pPr>
        <w:ind w:hanging="709"/>
        <w:rPr>
          <w:sz w:val="22"/>
          <w:szCs w:val="22"/>
        </w:rPr>
      </w:pPr>
    </w:p>
    <w:p w14:paraId="6E158F59" w14:textId="3FE7EAF7" w:rsidR="003F739E" w:rsidRPr="00DD19E9" w:rsidRDefault="00A80F8C" w:rsidP="0017466E">
      <w:pPr>
        <w:ind w:hanging="709"/>
        <w:rPr>
          <w:sz w:val="22"/>
          <w:szCs w:val="22"/>
        </w:rPr>
      </w:pPr>
      <w:r>
        <w:rPr>
          <w:noProof/>
          <w:sz w:val="22"/>
          <w:szCs w:val="22"/>
        </w:rPr>
        <w:drawing>
          <wp:inline distT="0" distB="0" distL="0" distR="0" wp14:anchorId="4B2D3C5D" wp14:editId="5E6410DE">
            <wp:extent cx="6057900" cy="2276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2276475"/>
                    </a:xfrm>
                    <a:prstGeom prst="rect">
                      <a:avLst/>
                    </a:prstGeom>
                    <a:noFill/>
                    <a:ln>
                      <a:noFill/>
                    </a:ln>
                  </pic:spPr>
                </pic:pic>
              </a:graphicData>
            </a:graphic>
          </wp:inline>
        </w:drawing>
      </w:r>
    </w:p>
    <w:p w14:paraId="3FE76517" w14:textId="10F28A4B" w:rsidR="00A4798C" w:rsidRPr="00DD19E9" w:rsidRDefault="00A4798C" w:rsidP="0017466E">
      <w:pPr>
        <w:ind w:hanging="709"/>
        <w:rPr>
          <w:rFonts w:ascii="Calibri" w:hAnsi="Calibri" w:cs="Arial"/>
          <w:b/>
          <w:sz w:val="22"/>
          <w:szCs w:val="22"/>
        </w:rPr>
      </w:pPr>
    </w:p>
    <w:p w14:paraId="2B1DED03" w14:textId="77777777" w:rsidR="00173C2B" w:rsidRPr="00DD19E9" w:rsidRDefault="00E60EA5" w:rsidP="007046CC">
      <w:pPr>
        <w:numPr>
          <w:ilvl w:val="0"/>
          <w:numId w:val="19"/>
        </w:numPr>
        <w:rPr>
          <w:rFonts w:ascii="Calibri" w:hAnsi="Calibri" w:cs="Arial"/>
          <w:b/>
          <w:sz w:val="22"/>
          <w:szCs w:val="22"/>
        </w:rPr>
      </w:pPr>
      <w:r w:rsidRPr="00DD19E9">
        <w:rPr>
          <w:rFonts w:ascii="Calibri" w:hAnsi="Calibri"/>
          <w:b/>
          <w:sz w:val="32"/>
          <w:szCs w:val="32"/>
          <w:u w:val="single"/>
        </w:rPr>
        <w:lastRenderedPageBreak/>
        <w:t>De kachel op installatie voorbereiden</w:t>
      </w:r>
      <w:r w:rsidRPr="00DD19E9">
        <w:rPr>
          <w:rFonts w:ascii="Calibri" w:hAnsi="Calibri"/>
          <w:b/>
          <w:sz w:val="22"/>
          <w:szCs w:val="22"/>
        </w:rPr>
        <w:t xml:space="preserve">. </w:t>
      </w:r>
    </w:p>
    <w:p w14:paraId="361A54C5" w14:textId="77777777" w:rsidR="007046CC" w:rsidRPr="00DD19E9" w:rsidRDefault="007046CC" w:rsidP="0078301B">
      <w:pPr>
        <w:ind w:left="360"/>
        <w:jc w:val="both"/>
        <w:rPr>
          <w:rFonts w:ascii="Calibri" w:hAnsi="Calibri" w:cs="Arial"/>
          <w:b/>
          <w:sz w:val="22"/>
          <w:szCs w:val="22"/>
        </w:rPr>
      </w:pPr>
      <w:r w:rsidRPr="00DD19E9">
        <w:rPr>
          <w:rFonts w:ascii="Calibri" w:hAnsi="Calibri"/>
          <w:b/>
          <w:sz w:val="22"/>
          <w:szCs w:val="22"/>
        </w:rPr>
        <w:t>Uw kachel wordt in gemonteerde staat geleverd, gecontroleerd en verpakt in een beschermende triplex krat. Snij de banden voorzichtig door, verwijder ze en til de bovenkant en de bovenste krat op. Verwijder eventuele plastic verpakking, open de deur en verwijder alle inhoud. Zie het hoofdstuk Onderdelenlijst (hierboven) en controleer de inhoud zorgvuldig.</w:t>
      </w:r>
    </w:p>
    <w:p w14:paraId="2B32EAC0" w14:textId="77777777" w:rsidR="00F541E2" w:rsidRPr="00DD19E9" w:rsidRDefault="00F541E2" w:rsidP="007046CC">
      <w:pPr>
        <w:ind w:left="360"/>
        <w:rPr>
          <w:rFonts w:ascii="Calibri" w:hAnsi="Calibri" w:cs="Arial"/>
          <w:b/>
          <w:sz w:val="22"/>
          <w:szCs w:val="22"/>
        </w:rPr>
      </w:pPr>
    </w:p>
    <w:p w14:paraId="5B6491C7" w14:textId="77777777" w:rsidR="00F541E2" w:rsidRPr="00DD19E9" w:rsidRDefault="00F541E2" w:rsidP="00F541E2">
      <w:pPr>
        <w:ind w:left="360"/>
        <w:jc w:val="center"/>
        <w:rPr>
          <w:rFonts w:ascii="Calibri" w:hAnsi="Calibri" w:cs="Arial"/>
          <w:b/>
          <w:color w:val="FF0000"/>
          <w:sz w:val="22"/>
          <w:szCs w:val="22"/>
          <w:u w:val="single"/>
        </w:rPr>
      </w:pPr>
      <w:r w:rsidRPr="00DD19E9">
        <w:rPr>
          <w:rFonts w:ascii="Calibri" w:hAnsi="Calibri"/>
          <w:b/>
          <w:color w:val="FF0000"/>
          <w:sz w:val="22"/>
          <w:szCs w:val="22"/>
          <w:u w:val="single"/>
        </w:rPr>
        <w:t>**BELANGRIJKE WAARSCHUWING VOOR HANTERING!**</w:t>
      </w:r>
    </w:p>
    <w:p w14:paraId="3C396AD1" w14:textId="77777777" w:rsidR="00F541E2" w:rsidRPr="00DD19E9" w:rsidRDefault="00F541E2" w:rsidP="00F541E2">
      <w:pPr>
        <w:ind w:left="360"/>
        <w:jc w:val="center"/>
        <w:rPr>
          <w:rFonts w:ascii="Calibri" w:hAnsi="Calibri" w:cs="Arial"/>
          <w:b/>
          <w:color w:val="FF0000"/>
          <w:sz w:val="22"/>
          <w:szCs w:val="22"/>
        </w:rPr>
      </w:pPr>
      <w:r w:rsidRPr="00DD19E9">
        <w:rPr>
          <w:rFonts w:ascii="Calibri" w:hAnsi="Calibri"/>
          <w:b/>
          <w:color w:val="FF0000"/>
          <w:sz w:val="22"/>
          <w:szCs w:val="22"/>
        </w:rPr>
        <w:t>DE KACHEL MAG TIJDENS DE HANTERING NOOIT WORDEN GEKANTELD OF HEEN EN WEER WORDEN GESCHOMMELD, AANGEZIEN DE LUCHTREGELINGSHENDEL HIERDOOR BESCHADIGD KAN RAKEN!</w:t>
      </w:r>
    </w:p>
    <w:p w14:paraId="01C3A082" w14:textId="77777777" w:rsidR="007046CC" w:rsidRPr="00DD19E9" w:rsidRDefault="007046CC" w:rsidP="007046CC">
      <w:pPr>
        <w:ind w:left="360"/>
        <w:rPr>
          <w:rFonts w:ascii="Calibri" w:hAnsi="Calibri" w:cs="Arial"/>
          <w:b/>
          <w:sz w:val="22"/>
          <w:szCs w:val="22"/>
        </w:rPr>
      </w:pPr>
    </w:p>
    <w:p w14:paraId="48F140C4" w14:textId="77777777" w:rsidR="00490A56" w:rsidRPr="00DD19E9" w:rsidRDefault="00490A56" w:rsidP="0078301B">
      <w:pPr>
        <w:numPr>
          <w:ilvl w:val="1"/>
          <w:numId w:val="19"/>
        </w:numPr>
        <w:spacing w:line="276" w:lineRule="auto"/>
        <w:jc w:val="both"/>
        <w:rPr>
          <w:rFonts w:ascii="Calibri" w:hAnsi="Calibri" w:cs="Arial"/>
          <w:sz w:val="22"/>
          <w:szCs w:val="22"/>
        </w:rPr>
      </w:pPr>
      <w:r w:rsidRPr="00DD19E9">
        <w:rPr>
          <w:rFonts w:ascii="Calibri" w:hAnsi="Calibri"/>
          <w:sz w:val="22"/>
          <w:szCs w:val="22"/>
        </w:rPr>
        <w:t>Verwijder de deur van de kachel als dat nodig is om de eenheid gemakkelijker te hanteren. Open de deur, verwijder de bevestigingsschroeven van het onderste scharnier en laat de deur omlaag zakken om de bovenste scharnierpen los te maken. Gebruik dezelfde wiggen die in de fabriek zijn gemaakt als u de eenheid weer in elkaar zet en zorg dat de deur correct is dichtgedaan in overeenstemming met de behuizing van de kachel.</w:t>
      </w:r>
    </w:p>
    <w:p w14:paraId="6A4E791E" w14:textId="77777777" w:rsidR="007046CC" w:rsidRPr="00DD19E9" w:rsidRDefault="007046CC" w:rsidP="0078301B">
      <w:pPr>
        <w:numPr>
          <w:ilvl w:val="1"/>
          <w:numId w:val="19"/>
        </w:numPr>
        <w:spacing w:line="276" w:lineRule="auto"/>
        <w:jc w:val="both"/>
        <w:rPr>
          <w:rFonts w:ascii="Calibri" w:hAnsi="Calibri" w:cs="Arial"/>
          <w:sz w:val="22"/>
          <w:szCs w:val="22"/>
        </w:rPr>
      </w:pPr>
      <w:r w:rsidRPr="00DD19E9">
        <w:rPr>
          <w:rFonts w:ascii="Calibri" w:hAnsi="Calibri"/>
          <w:sz w:val="22"/>
          <w:szCs w:val="22"/>
        </w:rPr>
        <w:t>Verwijder de binnenonderdelen van de kachel aan de hand van de volgende procedure. Zie zo nodig ook het hoofdstuk ONDERHOUDSRICHTLIJNEN voor diagrammen.</w:t>
      </w:r>
    </w:p>
    <w:p w14:paraId="5F89638A" w14:textId="77777777" w:rsidR="00057FB3" w:rsidRPr="00DD19E9" w:rsidRDefault="00057FB3"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 xml:space="preserve">Verwijder het keerschot door het schot met beide handen te ondersteunen en de voorrand omhoog en naar u toe op te tillen en de achterrand van de rugsteun en omlaag te schuiven, enigszins de vlamkast in. Als de achterkant omlaag is gebracht, kan de voorrand ook van de voorschotsteunen omlaag worden gebracht. </w:t>
      </w:r>
    </w:p>
    <w:p w14:paraId="6D619613" w14:textId="77777777" w:rsidR="003F739E" w:rsidRPr="00DD19E9" w:rsidRDefault="00057FB3" w:rsidP="0078301B">
      <w:pPr>
        <w:numPr>
          <w:ilvl w:val="2"/>
          <w:numId w:val="19"/>
        </w:numPr>
        <w:spacing w:line="276" w:lineRule="auto"/>
        <w:jc w:val="both"/>
        <w:rPr>
          <w:rFonts w:ascii="Calibri" w:hAnsi="Calibri"/>
          <w:sz w:val="22"/>
          <w:szCs w:val="22"/>
        </w:rPr>
      </w:pPr>
      <w:r w:rsidRPr="00DD19E9">
        <w:rPr>
          <w:rFonts w:ascii="Calibri" w:hAnsi="Calibri"/>
          <w:sz w:val="22"/>
          <w:szCs w:val="22"/>
        </w:rPr>
        <w:t xml:space="preserve">Verwijder nu de twee gegoten keramische zijbinnenplaten van de vlamkast door de voorranden voorzichtig naar binnen te schuiven, in de richting van het midden van de vlamkast, en vooruit, weg van de 45 graden-versteknaad met de achterbinnenplaat in de achterhoeken. Let er goed op dat u de oppervlakken van deze keramische onderdelen niet afschilfert of beschadigt. Ondersteun de </w:t>
      </w:r>
    </w:p>
    <w:p w14:paraId="34BC97B3" w14:textId="2A4D2A6E" w:rsidR="00057FB3" w:rsidRPr="00DD19E9" w:rsidRDefault="00057FB3" w:rsidP="0078301B">
      <w:pPr>
        <w:spacing w:line="276" w:lineRule="auto"/>
        <w:ind w:left="1224"/>
        <w:jc w:val="both"/>
        <w:rPr>
          <w:rFonts w:ascii="Calibri" w:hAnsi="Calibri" w:cs="Arial"/>
          <w:sz w:val="22"/>
          <w:szCs w:val="22"/>
        </w:rPr>
      </w:pPr>
      <w:r w:rsidRPr="00DD19E9">
        <w:rPr>
          <w:rFonts w:ascii="Calibri" w:hAnsi="Calibri"/>
          <w:sz w:val="22"/>
          <w:szCs w:val="22"/>
        </w:rPr>
        <w:t>achterbinnenplaat, zodat hij niet kan omvallen en breken!</w:t>
      </w:r>
    </w:p>
    <w:p w14:paraId="42147D74" w14:textId="77777777" w:rsidR="007046CC" w:rsidRPr="00DD19E9" w:rsidRDefault="007046CC"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Verwijder nu de achterste binnenplaat van de vlamkast. Hanteer en bewaar deze keramische binnenplaten zeer voorzichtig ergens naast de kachel, zodat ze niet kapot gaan.</w:t>
      </w:r>
    </w:p>
    <w:p w14:paraId="271D934C" w14:textId="77777777" w:rsidR="008B2408" w:rsidRPr="00DD19E9" w:rsidRDefault="008B2408"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Verwijder het vlamkastkeramiek van de vlamkast door het op te tillen en te kantelen.</w:t>
      </w:r>
    </w:p>
    <w:p w14:paraId="34A8A161" w14:textId="77777777" w:rsidR="00F541E2" w:rsidRPr="00DD19E9" w:rsidRDefault="00F541E2" w:rsidP="0078301B">
      <w:pPr>
        <w:numPr>
          <w:ilvl w:val="1"/>
          <w:numId w:val="19"/>
        </w:numPr>
        <w:spacing w:line="276" w:lineRule="auto"/>
        <w:jc w:val="both"/>
        <w:rPr>
          <w:rFonts w:ascii="Calibri" w:hAnsi="Calibri" w:cs="Arial"/>
          <w:sz w:val="22"/>
          <w:szCs w:val="22"/>
        </w:rPr>
      </w:pPr>
      <w:r w:rsidRPr="00DD19E9">
        <w:rPr>
          <w:rFonts w:ascii="Calibri" w:hAnsi="Calibri"/>
          <w:sz w:val="22"/>
          <w:szCs w:val="22"/>
        </w:rPr>
        <w:t xml:space="preserve">Kantel de kachel beurtelings naar links en rechts en pas de verstelbare voeten van de kachel ongeveer naar hun juiste positie aan. U kunt de voeten zo nodig later opnieuw aanpassen. </w:t>
      </w:r>
      <w:r w:rsidRPr="00DD19E9">
        <w:rPr>
          <w:rFonts w:ascii="Calibri" w:hAnsi="Calibri"/>
          <w:b/>
          <w:sz w:val="22"/>
          <w:szCs w:val="22"/>
        </w:rPr>
        <w:t>OPMERKING:</w:t>
      </w:r>
      <w:r w:rsidRPr="00DD19E9">
        <w:rPr>
          <w:rFonts w:ascii="Calibri" w:hAnsi="Calibri"/>
          <w:sz w:val="22"/>
          <w:szCs w:val="22"/>
        </w:rPr>
        <w:t xml:space="preserve"> </w:t>
      </w:r>
      <w:r w:rsidRPr="00DD19E9">
        <w:rPr>
          <w:rFonts w:ascii="Calibri" w:hAnsi="Calibri"/>
          <w:b/>
          <w:sz w:val="22"/>
          <w:szCs w:val="22"/>
        </w:rPr>
        <w:t>De kachel mag NIET heen en weer worden geschommeld, aangezien de luchtregelingshendel hierdoor beschadigd kan raken!</w:t>
      </w:r>
    </w:p>
    <w:p w14:paraId="4443C6C0" w14:textId="77777777" w:rsidR="0071459D" w:rsidRPr="00DD19E9" w:rsidRDefault="008B2408" w:rsidP="0078301B">
      <w:pPr>
        <w:numPr>
          <w:ilvl w:val="1"/>
          <w:numId w:val="19"/>
        </w:numPr>
        <w:spacing w:line="276" w:lineRule="auto"/>
        <w:jc w:val="both"/>
        <w:rPr>
          <w:rFonts w:ascii="Calibri" w:hAnsi="Calibri" w:cs="Arial"/>
          <w:sz w:val="22"/>
          <w:szCs w:val="22"/>
        </w:rPr>
      </w:pPr>
      <w:r w:rsidRPr="00DD19E9">
        <w:rPr>
          <w:rFonts w:ascii="Calibri" w:hAnsi="Calibri"/>
          <w:sz w:val="22"/>
          <w:szCs w:val="22"/>
        </w:rPr>
        <w:t xml:space="preserve">De ringkraag van het rookkanaal kan nu zo nodig voor horizontale aansluiting worden geconfigureerd. </w:t>
      </w:r>
    </w:p>
    <w:p w14:paraId="772C9CA6" w14:textId="77777777" w:rsidR="0071459D" w:rsidRPr="00DD19E9" w:rsidRDefault="00F541E2"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Verwijder de 4 x M6-bevestigingsschroeven bovenaan aan de achterkant van de vlamkast en verwijder de ring.</w:t>
      </w:r>
    </w:p>
    <w:p w14:paraId="05827189" w14:textId="77777777" w:rsidR="0031058D" w:rsidRPr="00DD19E9" w:rsidRDefault="0031058D"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Verwijder de achterbehuizing door de behuizing tegelijkertijd met een schroevendraaier van het hoofddeel aan de bovenkant op te heffen en het paneel omhoog te tillen.</w:t>
      </w:r>
    </w:p>
    <w:p w14:paraId="784A5787" w14:textId="77777777" w:rsidR="0071459D" w:rsidRPr="00DD19E9" w:rsidRDefault="0026003B"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De afsluitplaat van de achterbehuizing kan nu worden verwijderd door hem uit het achterpaneel te tikken door de voorziene lasergesneden microvoegen te breken.</w:t>
      </w:r>
    </w:p>
    <w:p w14:paraId="570CD02D" w14:textId="77777777" w:rsidR="00AC1443" w:rsidRPr="00DD19E9" w:rsidRDefault="00AC1443"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Breng het achterpaneel weer aan voordat u de ring van het rookkanaal opnieuw monteert.</w:t>
      </w:r>
    </w:p>
    <w:p w14:paraId="219B2B30" w14:textId="77777777" w:rsidR="008B2408" w:rsidRPr="00DD19E9" w:rsidRDefault="0026003B"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t>De ring kan ten slotte 180 graden worden gedraaid en weer worden aangebracht met behulp van de meegeleverde pakking of door hem zo nodig opnieuw met brandcement af te dichten.</w:t>
      </w:r>
    </w:p>
    <w:p w14:paraId="58D485EF" w14:textId="77777777" w:rsidR="001B4B17" w:rsidRPr="00DD19E9" w:rsidRDefault="001B4B17" w:rsidP="0078301B">
      <w:pPr>
        <w:numPr>
          <w:ilvl w:val="2"/>
          <w:numId w:val="19"/>
        </w:numPr>
        <w:spacing w:line="276" w:lineRule="auto"/>
        <w:jc w:val="both"/>
        <w:rPr>
          <w:rFonts w:ascii="Calibri" w:hAnsi="Calibri" w:cs="Arial"/>
          <w:sz w:val="22"/>
          <w:szCs w:val="22"/>
        </w:rPr>
      </w:pPr>
      <w:r w:rsidRPr="00DD19E9">
        <w:rPr>
          <w:rFonts w:ascii="Calibri" w:hAnsi="Calibri"/>
          <w:sz w:val="22"/>
          <w:szCs w:val="22"/>
        </w:rPr>
        <w:lastRenderedPageBreak/>
        <w:t>De afsluitplaat van de behuizing kan nu worden gebruikt om het gat in de bovenplaat af te dekken.</w:t>
      </w:r>
    </w:p>
    <w:p w14:paraId="6C23162F" w14:textId="77777777" w:rsidR="00F541E2" w:rsidRPr="00DD19E9" w:rsidRDefault="0071459D" w:rsidP="0078301B">
      <w:pPr>
        <w:numPr>
          <w:ilvl w:val="1"/>
          <w:numId w:val="19"/>
        </w:numPr>
        <w:spacing w:line="276" w:lineRule="auto"/>
        <w:jc w:val="both"/>
        <w:rPr>
          <w:rFonts w:ascii="Calibri" w:hAnsi="Calibri" w:cs="Arial"/>
          <w:sz w:val="22"/>
          <w:szCs w:val="22"/>
        </w:rPr>
      </w:pPr>
      <w:r w:rsidRPr="00DD19E9">
        <w:rPr>
          <w:rFonts w:ascii="Calibri" w:hAnsi="Calibri"/>
          <w:sz w:val="22"/>
          <w:szCs w:val="22"/>
        </w:rPr>
        <w:t>Til de kachel met behulp van een assistent naar zijn uiteindelijke positie.</w:t>
      </w:r>
    </w:p>
    <w:p w14:paraId="19170CA7" w14:textId="77777777" w:rsidR="0071459D" w:rsidRPr="00DD19E9" w:rsidRDefault="0071459D" w:rsidP="0078301B">
      <w:pPr>
        <w:numPr>
          <w:ilvl w:val="1"/>
          <w:numId w:val="19"/>
        </w:numPr>
        <w:spacing w:line="276" w:lineRule="auto"/>
        <w:jc w:val="both"/>
        <w:rPr>
          <w:rFonts w:ascii="Calibri" w:hAnsi="Calibri" w:cs="Arial"/>
          <w:sz w:val="22"/>
          <w:szCs w:val="22"/>
        </w:rPr>
      </w:pPr>
      <w:r w:rsidRPr="00DD19E9">
        <w:rPr>
          <w:rFonts w:ascii="Calibri" w:hAnsi="Calibri"/>
          <w:sz w:val="22"/>
          <w:szCs w:val="22"/>
        </w:rPr>
        <w:t>Maak de aansluiting met het rookkanaal, de schoorsteen of de binnenplaat door gebruik te maken van de gepaste onbuigzame schoorsteenpijp of een adapter. Zorg dat u alle voegen zorgvuldig afdicht.</w:t>
      </w:r>
    </w:p>
    <w:p w14:paraId="244D14A6" w14:textId="77777777" w:rsidR="001B4B17" w:rsidRPr="00DD19E9" w:rsidRDefault="00A26405" w:rsidP="0078301B">
      <w:pPr>
        <w:numPr>
          <w:ilvl w:val="1"/>
          <w:numId w:val="19"/>
        </w:numPr>
        <w:spacing w:line="276" w:lineRule="auto"/>
        <w:jc w:val="both"/>
        <w:rPr>
          <w:rFonts w:ascii="Calibri" w:hAnsi="Calibri" w:cs="Arial"/>
          <w:sz w:val="22"/>
          <w:szCs w:val="22"/>
        </w:rPr>
      </w:pPr>
      <w:r w:rsidRPr="00DD19E9">
        <w:rPr>
          <w:rFonts w:ascii="Calibri" w:hAnsi="Calibri"/>
          <w:bCs/>
          <w:sz w:val="22"/>
          <w:szCs w:val="22"/>
        </w:rPr>
        <w:t xml:space="preserve">Ga nu verder met de installatie van de kachel aan de hand van deze instructies, de bouwvoorschriften en de huidige installatienormen of het HETAS-advies. </w:t>
      </w:r>
    </w:p>
    <w:p w14:paraId="3C1DDDB3" w14:textId="77777777" w:rsidR="00A26405" w:rsidRPr="00DD19E9" w:rsidRDefault="00A26405" w:rsidP="0078301B">
      <w:pPr>
        <w:numPr>
          <w:ilvl w:val="1"/>
          <w:numId w:val="19"/>
        </w:numPr>
        <w:spacing w:line="276" w:lineRule="auto"/>
        <w:jc w:val="both"/>
        <w:rPr>
          <w:rFonts w:ascii="Calibri" w:hAnsi="Calibri" w:cs="Arial"/>
          <w:sz w:val="22"/>
          <w:szCs w:val="22"/>
        </w:rPr>
      </w:pPr>
      <w:r w:rsidRPr="00DD19E9">
        <w:rPr>
          <w:rFonts w:ascii="Calibri" w:hAnsi="Calibri"/>
          <w:bCs/>
          <w:sz w:val="22"/>
          <w:szCs w:val="22"/>
        </w:rPr>
        <w:t>De binnendelen van de kachel kunnen weer in elkaar worden gezet door de eerdere verwijderingsinstructies om te keren. Daarna kunt u de kachel testen en installeren.</w:t>
      </w:r>
    </w:p>
    <w:p w14:paraId="60CEFB1C" w14:textId="77777777" w:rsidR="00A26405" w:rsidRPr="00DD19E9" w:rsidRDefault="00A26405" w:rsidP="0071459D">
      <w:pPr>
        <w:spacing w:line="276" w:lineRule="auto"/>
        <w:rPr>
          <w:rFonts w:ascii="Calibri" w:hAnsi="Calibri" w:cs="Arial"/>
          <w:b/>
          <w:sz w:val="22"/>
          <w:szCs w:val="22"/>
        </w:rPr>
      </w:pPr>
      <w:r w:rsidRPr="00DD19E9">
        <w:rPr>
          <w:rFonts w:ascii="Calibri" w:hAnsi="Calibri"/>
          <w:b/>
          <w:sz w:val="22"/>
          <w:szCs w:val="22"/>
        </w:rPr>
        <w:tab/>
      </w:r>
      <w:r w:rsidRPr="00DD19E9">
        <w:rPr>
          <w:rFonts w:ascii="Calibri" w:hAnsi="Calibri"/>
          <w:b/>
          <w:sz w:val="22"/>
          <w:szCs w:val="22"/>
        </w:rPr>
        <w:tab/>
      </w:r>
    </w:p>
    <w:p w14:paraId="7F844E44" w14:textId="77777777" w:rsidR="00A26405" w:rsidRPr="00DD19E9" w:rsidRDefault="00A26405">
      <w:pPr>
        <w:jc w:val="both"/>
        <w:rPr>
          <w:rFonts w:ascii="Calibri" w:hAnsi="Calibri" w:cs="Arial"/>
          <w:b/>
          <w:sz w:val="22"/>
          <w:szCs w:val="22"/>
          <w:lang w:val="en-IE"/>
        </w:rPr>
      </w:pPr>
    </w:p>
    <w:p w14:paraId="11BB7287" w14:textId="77777777" w:rsidR="00A26405" w:rsidRPr="00DD19E9" w:rsidRDefault="00AF421B">
      <w:pPr>
        <w:numPr>
          <w:ilvl w:val="0"/>
          <w:numId w:val="19"/>
        </w:numPr>
        <w:rPr>
          <w:rFonts w:ascii="Calibri" w:hAnsi="Calibri" w:cs="Arial"/>
          <w:b/>
          <w:sz w:val="32"/>
          <w:szCs w:val="32"/>
          <w:u w:val="single"/>
        </w:rPr>
      </w:pPr>
      <w:r w:rsidRPr="00DD19E9">
        <w:rPr>
          <w:rFonts w:ascii="Calibri" w:hAnsi="Calibri"/>
          <w:b/>
          <w:sz w:val="32"/>
          <w:szCs w:val="32"/>
          <w:u w:val="single"/>
        </w:rPr>
        <w:t>Belangrijke veiligheidsinformatie</w:t>
      </w:r>
    </w:p>
    <w:p w14:paraId="5F256734" w14:textId="77777777" w:rsidR="00A26405" w:rsidRPr="00DD19E9" w:rsidRDefault="00A26405">
      <w:pPr>
        <w:rPr>
          <w:rFonts w:ascii="Calibri" w:hAnsi="Calibri" w:cs="Arial"/>
          <w:b/>
          <w:sz w:val="22"/>
          <w:szCs w:val="22"/>
          <w:u w:val="single"/>
          <w:lang w:val="en-IE"/>
        </w:rPr>
      </w:pPr>
    </w:p>
    <w:p w14:paraId="38F51EA4" w14:textId="77777777" w:rsidR="00A26405" w:rsidRPr="00DD19E9" w:rsidRDefault="00A26405">
      <w:pPr>
        <w:rPr>
          <w:rFonts w:ascii="Calibri" w:hAnsi="Calibri" w:cs="Arial"/>
          <w:b/>
          <w:sz w:val="22"/>
          <w:szCs w:val="22"/>
          <w:lang w:val="en-IE"/>
        </w:rPr>
      </w:pPr>
    </w:p>
    <w:p w14:paraId="2EA550DF" w14:textId="77777777" w:rsidR="0071459D" w:rsidRPr="00DD19E9" w:rsidRDefault="00A26405" w:rsidP="0071459D">
      <w:pPr>
        <w:numPr>
          <w:ilvl w:val="1"/>
          <w:numId w:val="19"/>
        </w:numPr>
        <w:rPr>
          <w:rFonts w:ascii="Calibri" w:hAnsi="Calibri" w:cs="Arial"/>
          <w:b/>
          <w:szCs w:val="22"/>
          <w:u w:val="single"/>
        </w:rPr>
      </w:pPr>
      <w:r w:rsidRPr="00DD19E9">
        <w:rPr>
          <w:rFonts w:ascii="Calibri" w:hAnsi="Calibri"/>
          <w:b/>
          <w:szCs w:val="22"/>
          <w:u w:val="single"/>
        </w:rPr>
        <w:t>WAARSCHUWINGEN EN BELANGRIJKE VEILIGHEIDSINFORMATIE</w:t>
      </w:r>
    </w:p>
    <w:p w14:paraId="171C45F1" w14:textId="77777777" w:rsidR="0071459D" w:rsidRPr="00DD19E9" w:rsidRDefault="0071459D" w:rsidP="0071459D">
      <w:pPr>
        <w:ind w:left="858"/>
        <w:rPr>
          <w:rFonts w:ascii="Calibri" w:hAnsi="Calibri" w:cs="Arial"/>
          <w:b/>
          <w:szCs w:val="22"/>
          <w:u w:val="single"/>
          <w:lang w:val="en-IE"/>
        </w:rPr>
      </w:pPr>
    </w:p>
    <w:p w14:paraId="32B3FA9B" w14:textId="77777777" w:rsidR="00A26405" w:rsidRPr="00DD19E9" w:rsidRDefault="00A26405" w:rsidP="0071459D">
      <w:pPr>
        <w:numPr>
          <w:ilvl w:val="2"/>
          <w:numId w:val="19"/>
        </w:numPr>
        <w:rPr>
          <w:rFonts w:ascii="Calibri" w:hAnsi="Calibri" w:cs="Arial"/>
          <w:b/>
          <w:szCs w:val="22"/>
          <w:u w:val="single"/>
        </w:rPr>
      </w:pPr>
      <w:r w:rsidRPr="00DD19E9">
        <w:rPr>
          <w:rFonts w:ascii="Calibri" w:hAnsi="Calibri"/>
          <w:b/>
          <w:sz w:val="22"/>
          <w:szCs w:val="22"/>
          <w:u w:val="single"/>
        </w:rPr>
        <w:t>LEES VÓÓR DE INSTALLATIE DEZE INSTRUCTIES EERST ZORGVULDIG DOOR</w:t>
      </w:r>
      <w:r w:rsidRPr="00DD19E9">
        <w:rPr>
          <w:rFonts w:ascii="Calibri" w:hAnsi="Calibri"/>
          <w:b/>
          <w:sz w:val="22"/>
          <w:szCs w:val="22"/>
        </w:rPr>
        <w:t>!</w:t>
      </w:r>
    </w:p>
    <w:p w14:paraId="43B02109" w14:textId="77777777" w:rsidR="0078301B" w:rsidRPr="00DD19E9" w:rsidRDefault="00A26405" w:rsidP="0078301B">
      <w:pPr>
        <w:jc w:val="both"/>
        <w:rPr>
          <w:rFonts w:ascii="Calibri" w:hAnsi="Calibri"/>
          <w:b/>
          <w:sz w:val="22"/>
          <w:szCs w:val="22"/>
        </w:rPr>
      </w:pPr>
      <w:r w:rsidRPr="00DD19E9">
        <w:rPr>
          <w:rFonts w:ascii="Calibri" w:hAnsi="Calibri"/>
          <w:b/>
          <w:sz w:val="22"/>
          <w:szCs w:val="22"/>
        </w:rPr>
        <w:t>Deze instructies behandelen de basisprincipes waarmee u zorgt voor een bevredigende installatie van de kachel, hoewel de details mogelijk enigszins moeten worden gewijzigd, afhankelijk van de omstandigheden op uw locatie. De installatie moet in alle gevallen voldoen aan de huidige lokale voorschriften, inclusief de bouwvoorschriften, de gemeentelijke verordeningen en anders specificaties of voorschriften, waaronder Britse of EU-standaarden, waarnaar wordt verwezen als ze invloed op de installatie van de kachel uitoefenen. Het goedgekeurde document J is met name belangrijk voor Engeland en Wales, en kan kosteloos worden gedownload via:</w:t>
      </w:r>
    </w:p>
    <w:p w14:paraId="5475D63E" w14:textId="77777777" w:rsidR="0078301B" w:rsidRPr="00DD19E9" w:rsidRDefault="00A26405" w:rsidP="0078301B">
      <w:pPr>
        <w:jc w:val="both"/>
        <w:rPr>
          <w:rFonts w:ascii="Calibri" w:hAnsi="Calibri"/>
          <w:b/>
          <w:sz w:val="22"/>
          <w:szCs w:val="22"/>
        </w:rPr>
      </w:pPr>
      <w:r w:rsidRPr="00DD19E9">
        <w:rPr>
          <w:rFonts w:ascii="Calibri" w:hAnsi="Calibri"/>
          <w:b/>
          <w:sz w:val="22"/>
          <w:szCs w:val="22"/>
        </w:rPr>
        <w:t xml:space="preserve"> </w:t>
      </w:r>
      <w:hyperlink r:id="rId29" w:history="1">
        <w:r w:rsidRPr="00DD19E9">
          <w:rPr>
            <w:rStyle w:val="Hyperlink"/>
            <w:rFonts w:ascii="Calibri" w:hAnsi="Calibri"/>
            <w:b/>
            <w:sz w:val="22"/>
            <w:szCs w:val="22"/>
          </w:rPr>
          <w:t>http://www.planningportal.gov.uk/england/professionals/en/4000000000503.html</w:t>
        </w:r>
      </w:hyperlink>
      <w:r w:rsidRPr="00DD19E9">
        <w:rPr>
          <w:rFonts w:ascii="Calibri" w:hAnsi="Calibri"/>
          <w:b/>
          <w:sz w:val="22"/>
          <w:szCs w:val="22"/>
        </w:rPr>
        <w:t xml:space="preserve"> </w:t>
      </w:r>
    </w:p>
    <w:p w14:paraId="3DA1CDCC" w14:textId="47A8F7F1" w:rsidR="00A26405" w:rsidRPr="00DD19E9" w:rsidRDefault="00A26405" w:rsidP="0078301B">
      <w:pPr>
        <w:jc w:val="both"/>
        <w:rPr>
          <w:rFonts w:ascii="Calibri" w:hAnsi="Calibri"/>
          <w:b/>
          <w:sz w:val="22"/>
          <w:szCs w:val="22"/>
        </w:rPr>
      </w:pPr>
      <w:r w:rsidRPr="00DD19E9">
        <w:rPr>
          <w:rFonts w:ascii="Calibri" w:hAnsi="Calibri"/>
          <w:b/>
          <w:sz w:val="22"/>
          <w:szCs w:val="22"/>
        </w:rPr>
        <w:t>Ook van belang zijn de goedgekeurde documenten (Approved Documents, A.D.) L1 A en B Brandstof- en energiebezuiniging. U zult ook merken dat de nalevingshandleiding voor huishoudelijke verwarming (Domestic Heating Compliance Guide) handig is.</w:t>
      </w:r>
    </w:p>
    <w:p w14:paraId="383CB636" w14:textId="77777777" w:rsidR="0078301B" w:rsidRPr="00DD19E9" w:rsidRDefault="0078301B" w:rsidP="0078301B">
      <w:pPr>
        <w:jc w:val="both"/>
        <w:rPr>
          <w:rFonts w:ascii="Calibri" w:hAnsi="Calibri" w:cs="Arial"/>
          <w:b/>
          <w:sz w:val="22"/>
          <w:szCs w:val="22"/>
        </w:rPr>
      </w:pPr>
    </w:p>
    <w:p w14:paraId="0360DB83" w14:textId="77777777" w:rsidR="0071459D" w:rsidRPr="00DD19E9" w:rsidRDefault="00FA154A" w:rsidP="0078301B">
      <w:pPr>
        <w:jc w:val="both"/>
        <w:rPr>
          <w:rFonts w:ascii="Calibri" w:hAnsi="Calibri" w:cs="Arial"/>
          <w:b/>
          <w:sz w:val="22"/>
          <w:szCs w:val="22"/>
        </w:rPr>
      </w:pPr>
      <w:r w:rsidRPr="00DD19E9">
        <w:rPr>
          <w:rFonts w:ascii="Calibri" w:hAnsi="Calibri"/>
          <w:b/>
          <w:sz w:val="22"/>
          <w:szCs w:val="22"/>
        </w:rPr>
        <w:t xml:space="preserve">Naast deze instructies moet aan de vereisten van BS 8303 en BS EN 15287 worden voldaan. De installatie van een kachel is een bouwactiviteit met aangifteplicht, zoals gedefinieerd in de bouwvoorschriften en </w:t>
      </w:r>
      <w:r w:rsidRPr="00DD19E9">
        <w:rPr>
          <w:rFonts w:ascii="Calibri" w:hAnsi="Calibri"/>
          <w:b/>
          <w:bCs/>
          <w:sz w:val="22"/>
          <w:szCs w:val="22"/>
        </w:rPr>
        <w:t xml:space="preserve">het is een juridische vereiste onder de bouwvoorschriften van Engeland en Wales om de installatie ofwel met goedkeuring van het gebouwenbeheer van de lokale overheid (Local Authority Building Control) uit te voeren, ofwel door een Competente persoon die is geregistreerd bij een door de overheid goedgekeurd programma voor competente personen. HETAS Ltd beheert een dergelijk programma en u kunt een lijst met de bij hen geregistreerde competente personen opvragen via hun website op </w:t>
      </w:r>
      <w:hyperlink r:id="rId30" w:history="1">
        <w:r w:rsidRPr="00DD19E9">
          <w:rPr>
            <w:rStyle w:val="Hyperlink"/>
            <w:rFonts w:ascii="Calibri" w:hAnsi="Calibri"/>
            <w:b/>
            <w:bCs/>
            <w:sz w:val="22"/>
            <w:szCs w:val="22"/>
          </w:rPr>
          <w:t>www.hetas.co.uk</w:t>
        </w:r>
      </w:hyperlink>
      <w:r w:rsidRPr="00DD19E9">
        <w:rPr>
          <w:rFonts w:ascii="Calibri" w:hAnsi="Calibri"/>
          <w:b/>
          <w:bCs/>
          <w:sz w:val="22"/>
          <w:szCs w:val="22"/>
        </w:rPr>
        <w:t xml:space="preserve"> .</w:t>
      </w:r>
    </w:p>
    <w:p w14:paraId="35D1E03F" w14:textId="77777777" w:rsidR="0071459D" w:rsidRPr="00DD19E9" w:rsidRDefault="0071459D">
      <w:pPr>
        <w:rPr>
          <w:rFonts w:ascii="Calibri" w:hAnsi="Calibri" w:cs="Arial"/>
          <w:b/>
          <w:sz w:val="18"/>
          <w:szCs w:val="18"/>
        </w:rPr>
      </w:pPr>
    </w:p>
    <w:p w14:paraId="4F949871" w14:textId="77777777" w:rsidR="00A26405" w:rsidRPr="00DD19E9" w:rsidRDefault="00A26405" w:rsidP="0078301B">
      <w:pPr>
        <w:numPr>
          <w:ilvl w:val="2"/>
          <w:numId w:val="19"/>
        </w:numPr>
        <w:jc w:val="both"/>
        <w:rPr>
          <w:rFonts w:ascii="Calibri" w:hAnsi="Calibri" w:cs="Arial"/>
          <w:b/>
          <w:sz w:val="18"/>
          <w:szCs w:val="18"/>
        </w:rPr>
      </w:pPr>
      <w:r w:rsidRPr="00DD19E9">
        <w:rPr>
          <w:rFonts w:ascii="Calibri" w:hAnsi="Calibri"/>
          <w:b/>
          <w:sz w:val="22"/>
          <w:szCs w:val="22"/>
          <w:u w:val="single"/>
        </w:rPr>
        <w:t>Belangrijke waarschuwing betreffende de schoorsteen</w:t>
      </w:r>
    </w:p>
    <w:p w14:paraId="12A912CD"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 xml:space="preserve">Deze kachel mag </w:t>
      </w:r>
      <w:r w:rsidRPr="00DD19E9">
        <w:rPr>
          <w:rFonts w:ascii="Calibri" w:hAnsi="Calibri"/>
          <w:bCs/>
          <w:sz w:val="22"/>
          <w:szCs w:val="22"/>
        </w:rPr>
        <w:t>niet</w:t>
      </w:r>
      <w:r w:rsidRPr="00DD19E9">
        <w:rPr>
          <w:rFonts w:ascii="Calibri" w:hAnsi="Calibri"/>
          <w:b/>
          <w:sz w:val="22"/>
          <w:szCs w:val="22"/>
        </w:rPr>
        <w:t xml:space="preserve"> </w:t>
      </w:r>
      <w:r w:rsidRPr="00DD19E9">
        <w:rPr>
          <w:rFonts w:ascii="Calibri" w:hAnsi="Calibri"/>
          <w:sz w:val="22"/>
          <w:szCs w:val="22"/>
        </w:rPr>
        <w:t>worden geïnstalleerd in een gedeelde schoorsteen die ook door een ander verwarmingsapparaat wordt gebruikt.</w:t>
      </w:r>
    </w:p>
    <w:p w14:paraId="7B42FD96" w14:textId="77777777" w:rsidR="00A26405" w:rsidRPr="00DD19E9" w:rsidRDefault="00A26405" w:rsidP="0078301B">
      <w:pPr>
        <w:jc w:val="both"/>
        <w:rPr>
          <w:rFonts w:ascii="Calibri" w:hAnsi="Calibri" w:cs="Arial"/>
          <w:sz w:val="22"/>
          <w:szCs w:val="22"/>
        </w:rPr>
      </w:pPr>
    </w:p>
    <w:p w14:paraId="54076FC2" w14:textId="77777777" w:rsidR="00A26405" w:rsidRPr="00DD19E9" w:rsidRDefault="00A26405" w:rsidP="0078301B">
      <w:pPr>
        <w:numPr>
          <w:ilvl w:val="2"/>
          <w:numId w:val="19"/>
        </w:numPr>
        <w:jc w:val="both"/>
        <w:rPr>
          <w:rFonts w:ascii="Calibri" w:hAnsi="Calibri" w:cs="Arial"/>
          <w:b/>
          <w:bCs/>
          <w:sz w:val="22"/>
          <w:szCs w:val="22"/>
        </w:rPr>
      </w:pPr>
      <w:r w:rsidRPr="00DD19E9">
        <w:rPr>
          <w:rFonts w:ascii="Calibri" w:hAnsi="Calibri"/>
          <w:b/>
          <w:bCs/>
          <w:sz w:val="22"/>
          <w:szCs w:val="22"/>
          <w:u w:val="single"/>
        </w:rPr>
        <w:t>Waarschuwing betreffende de afzuigventilator</w:t>
      </w:r>
    </w:p>
    <w:p w14:paraId="3C574084"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Er mag geen afzuigventilator worden aangebracht in dezelfde ruimte als de kachel, aangezien dit ertoe kan leiden dat de kachel rook in de ruimte afgeeft. Als het niet kan worden voorkomen, moet het apparaat aan de hand van het goedgekeurde document (A.D.) 1.21 worden gecontroleerd en moeten de noodzakelijke maatregelen worden getroffen.</w:t>
      </w:r>
    </w:p>
    <w:p w14:paraId="7A52D606" w14:textId="77777777" w:rsidR="00A26405" w:rsidRPr="00DD19E9" w:rsidRDefault="00A26405" w:rsidP="0078301B">
      <w:pPr>
        <w:jc w:val="both"/>
        <w:rPr>
          <w:rFonts w:ascii="Calibri" w:hAnsi="Calibri" w:cs="Arial"/>
          <w:b/>
          <w:sz w:val="22"/>
          <w:szCs w:val="22"/>
        </w:rPr>
      </w:pPr>
      <w:r w:rsidRPr="00DD19E9">
        <w:rPr>
          <w:rFonts w:ascii="Calibri" w:hAnsi="Calibri"/>
          <w:b/>
          <w:sz w:val="22"/>
          <w:szCs w:val="22"/>
        </w:rPr>
        <w:t xml:space="preserve"> </w:t>
      </w:r>
    </w:p>
    <w:p w14:paraId="56E9AEB9" w14:textId="77777777" w:rsidR="00A26405" w:rsidRPr="00DD19E9" w:rsidRDefault="00A26405" w:rsidP="0078301B">
      <w:pPr>
        <w:numPr>
          <w:ilvl w:val="2"/>
          <w:numId w:val="19"/>
        </w:numPr>
        <w:jc w:val="both"/>
        <w:rPr>
          <w:rFonts w:ascii="Calibri" w:hAnsi="Calibri" w:cs="Arial"/>
          <w:b/>
          <w:sz w:val="22"/>
          <w:szCs w:val="22"/>
        </w:rPr>
      </w:pPr>
      <w:r w:rsidRPr="00DD19E9">
        <w:rPr>
          <w:rFonts w:ascii="Calibri" w:hAnsi="Calibri"/>
          <w:b/>
          <w:sz w:val="22"/>
          <w:szCs w:val="22"/>
          <w:u w:val="single"/>
        </w:rPr>
        <w:t>Reinigen en schoorsteen vegen</w:t>
      </w:r>
    </w:p>
    <w:p w14:paraId="5DE0C380" w14:textId="77777777" w:rsidR="00A26405" w:rsidRPr="00DD19E9" w:rsidRDefault="00A26405" w:rsidP="0078301B">
      <w:pPr>
        <w:jc w:val="both"/>
        <w:rPr>
          <w:rFonts w:ascii="Calibri" w:hAnsi="Calibri" w:cs="Arial"/>
          <w:bCs/>
          <w:sz w:val="22"/>
          <w:szCs w:val="22"/>
        </w:rPr>
      </w:pPr>
      <w:r w:rsidRPr="00DD19E9">
        <w:rPr>
          <w:rFonts w:ascii="Calibri" w:hAnsi="Calibri"/>
          <w:b/>
          <w:sz w:val="22"/>
          <w:szCs w:val="22"/>
        </w:rPr>
        <w:t xml:space="preserve">Het apparaat, het rookkanaal en de schoorsteen moeten tijdens het gebruik en in het bijzonder na een periode waarin de kachel niet werd gebruikt (bijv. na de zomer) regelmatig zowel van binnen als van buiten worden schoongemaakt en gecontroleerd. </w:t>
      </w:r>
      <w:r w:rsidRPr="00DD19E9">
        <w:rPr>
          <w:rFonts w:ascii="Calibri" w:hAnsi="Calibri"/>
          <w:bCs/>
          <w:sz w:val="22"/>
          <w:szCs w:val="22"/>
        </w:rPr>
        <w:t xml:space="preserve">Breng het schot minimaal één keer per week omlaag </w:t>
      </w:r>
      <w:r w:rsidRPr="00DD19E9">
        <w:rPr>
          <w:rFonts w:ascii="Calibri" w:hAnsi="Calibri"/>
          <w:bCs/>
          <w:sz w:val="22"/>
          <w:szCs w:val="22"/>
        </w:rPr>
        <w:lastRenderedPageBreak/>
        <w:t>om op ophoping van roet of losse delen aan de bovenkant van het rookkanaal te controleren. Verwijder het schot en controleer regelmatig of de ring en connector van het rookkanaal schoon zijn. De schoorsteen- en rookkanaalconnector moet minimaal één keer per jaar worden geveegd. Vaker bij het gebruik van roetachtige brandstoffen of vochtig hout. De schoorsteen of het rookkanaal kunnen doorgaans door het apparaat worden geveegd. Een veegborstel met middendraad en geleidewiel wordt aanbevolen. Eventuele losse, gebroken of lekkende voegen of pijpen MOETEN onmiddellijk worden gerepareerd.</w:t>
      </w:r>
    </w:p>
    <w:p w14:paraId="12B8EC9B" w14:textId="77777777" w:rsidR="00A26405" w:rsidRPr="00DD19E9" w:rsidRDefault="00A26405">
      <w:pPr>
        <w:rPr>
          <w:rFonts w:ascii="Calibri" w:hAnsi="Calibri" w:cs="Arial"/>
          <w:bCs/>
          <w:sz w:val="22"/>
          <w:szCs w:val="22"/>
        </w:rPr>
      </w:pPr>
    </w:p>
    <w:p w14:paraId="5B59A763" w14:textId="0C271168" w:rsidR="00A26405" w:rsidRPr="00DD19E9" w:rsidRDefault="009D0FB7" w:rsidP="009D0FB7">
      <w:pPr>
        <w:numPr>
          <w:ilvl w:val="2"/>
          <w:numId w:val="19"/>
        </w:numPr>
        <w:rPr>
          <w:rFonts w:ascii="Calibri" w:hAnsi="Calibri" w:cs="Arial"/>
          <w:b/>
          <w:sz w:val="22"/>
          <w:szCs w:val="22"/>
          <w:u w:val="single"/>
        </w:rPr>
      </w:pPr>
      <w:r w:rsidRPr="00DD19E9">
        <w:rPr>
          <w:rFonts w:ascii="Calibri" w:hAnsi="Calibri"/>
          <w:b/>
          <w:sz w:val="22"/>
          <w:szCs w:val="22"/>
          <w:u w:val="single"/>
        </w:rPr>
        <w:t>Brandstoffen</w:t>
      </w:r>
    </w:p>
    <w:p w14:paraId="197759D5" w14:textId="77777777" w:rsidR="00A26405" w:rsidRPr="00DD19E9" w:rsidRDefault="00A26405" w:rsidP="0078301B">
      <w:pPr>
        <w:jc w:val="both"/>
        <w:rPr>
          <w:rFonts w:ascii="Calibri" w:hAnsi="Calibri" w:cs="Arial"/>
          <w:bCs/>
          <w:sz w:val="22"/>
          <w:szCs w:val="22"/>
        </w:rPr>
      </w:pPr>
      <w:r w:rsidRPr="00DD19E9">
        <w:rPr>
          <w:rFonts w:ascii="Calibri" w:hAnsi="Calibri"/>
          <w:bCs/>
          <w:sz w:val="22"/>
          <w:szCs w:val="22"/>
        </w:rPr>
        <w:t xml:space="preserve">Gebruik uitsluitend aanbevolen brandstoffen, namelijk gedroogde (al dan niet in een oven) houtblokken. Het apparaat kan beschadigd raken door het stoken van petroleumcokes, vloeibare brandstoffen of algemeen afval en uw garantie kan hierdoor ongeldig worden verklaard en u riskeert uw persoonlijke veiligheid. </w:t>
      </w:r>
      <w:r w:rsidRPr="00DD19E9">
        <w:rPr>
          <w:rFonts w:ascii="Calibri" w:hAnsi="Calibri"/>
          <w:b/>
          <w:sz w:val="22"/>
          <w:szCs w:val="22"/>
        </w:rPr>
        <w:t>Het apparaat mag niet als afvalverbrander worden gebruikt</w:t>
      </w:r>
      <w:r w:rsidRPr="00DD19E9">
        <w:rPr>
          <w:rFonts w:ascii="Calibri" w:hAnsi="Calibri"/>
          <w:bCs/>
          <w:sz w:val="22"/>
          <w:szCs w:val="22"/>
        </w:rPr>
        <w:t>.</w:t>
      </w:r>
    </w:p>
    <w:p w14:paraId="12BE0431" w14:textId="77777777" w:rsidR="00A26405" w:rsidRPr="00DD19E9" w:rsidRDefault="00A26405" w:rsidP="0078301B">
      <w:pPr>
        <w:jc w:val="both"/>
        <w:rPr>
          <w:rFonts w:ascii="Calibri" w:hAnsi="Calibri" w:cs="Arial"/>
          <w:bCs/>
          <w:sz w:val="22"/>
          <w:szCs w:val="22"/>
          <w:lang w:val="en-IE"/>
        </w:rPr>
      </w:pPr>
    </w:p>
    <w:p w14:paraId="1EB38E0A" w14:textId="77777777" w:rsidR="00A26405" w:rsidRPr="00DD19E9" w:rsidRDefault="00A26405" w:rsidP="0078301B">
      <w:pPr>
        <w:numPr>
          <w:ilvl w:val="2"/>
          <w:numId w:val="19"/>
        </w:numPr>
        <w:jc w:val="both"/>
        <w:rPr>
          <w:rFonts w:ascii="Calibri" w:hAnsi="Calibri" w:cs="Arial"/>
          <w:b/>
          <w:sz w:val="22"/>
          <w:szCs w:val="22"/>
        </w:rPr>
      </w:pPr>
      <w:r w:rsidRPr="00DD19E9">
        <w:rPr>
          <w:rFonts w:ascii="Calibri" w:hAnsi="Calibri"/>
          <w:b/>
          <w:sz w:val="22"/>
          <w:szCs w:val="22"/>
          <w:u w:val="single"/>
        </w:rPr>
        <w:t>Onderhoud</w:t>
      </w:r>
    </w:p>
    <w:p w14:paraId="695CDEFC" w14:textId="77777777" w:rsidR="00A26405" w:rsidRPr="00DD19E9" w:rsidRDefault="00A26405" w:rsidP="0078301B">
      <w:pPr>
        <w:jc w:val="both"/>
        <w:rPr>
          <w:rFonts w:ascii="Calibri" w:hAnsi="Calibri" w:cs="Arial"/>
          <w:bCs/>
          <w:sz w:val="22"/>
          <w:szCs w:val="22"/>
        </w:rPr>
      </w:pPr>
      <w:r w:rsidRPr="00DD19E9">
        <w:rPr>
          <w:rFonts w:ascii="Calibri" w:hAnsi="Calibri"/>
          <w:bCs/>
          <w:sz w:val="22"/>
          <w:szCs w:val="22"/>
        </w:rPr>
        <w:t>Jaarlijkse controle en onderhoud van het apparaat en het rookkanaal door een competente monteur wordt aanbevolen.</w:t>
      </w:r>
    </w:p>
    <w:p w14:paraId="2AE36315" w14:textId="77777777" w:rsidR="00A26405" w:rsidRPr="00DD19E9" w:rsidRDefault="00A26405" w:rsidP="0078301B">
      <w:pPr>
        <w:jc w:val="both"/>
        <w:rPr>
          <w:rFonts w:ascii="Calibri" w:hAnsi="Calibri" w:cs="Arial"/>
          <w:bCs/>
          <w:sz w:val="22"/>
          <w:szCs w:val="22"/>
        </w:rPr>
      </w:pPr>
    </w:p>
    <w:p w14:paraId="705CE7EE" w14:textId="77777777" w:rsidR="00A26405" w:rsidRPr="00DD19E9" w:rsidRDefault="00A26405" w:rsidP="0078301B">
      <w:pPr>
        <w:numPr>
          <w:ilvl w:val="2"/>
          <w:numId w:val="19"/>
        </w:numPr>
        <w:jc w:val="both"/>
        <w:rPr>
          <w:rFonts w:ascii="Calibri" w:hAnsi="Calibri" w:cs="Arial"/>
          <w:b/>
          <w:sz w:val="22"/>
          <w:szCs w:val="22"/>
          <w:u w:val="single"/>
        </w:rPr>
      </w:pPr>
      <w:r w:rsidRPr="00DD19E9">
        <w:rPr>
          <w:rFonts w:ascii="Calibri" w:hAnsi="Calibri"/>
          <w:b/>
          <w:sz w:val="22"/>
          <w:szCs w:val="22"/>
          <w:u w:val="single"/>
        </w:rPr>
        <w:t>Ventilatie</w:t>
      </w:r>
    </w:p>
    <w:p w14:paraId="373A845B" w14:textId="77777777" w:rsidR="00A26405" w:rsidRPr="00DD19E9" w:rsidRDefault="00A26405" w:rsidP="0078301B">
      <w:pPr>
        <w:jc w:val="both"/>
        <w:rPr>
          <w:rFonts w:ascii="Calibri" w:hAnsi="Calibri" w:cs="Arial"/>
          <w:bCs/>
          <w:sz w:val="22"/>
          <w:szCs w:val="22"/>
        </w:rPr>
      </w:pPr>
      <w:r w:rsidRPr="00DD19E9">
        <w:rPr>
          <w:rFonts w:ascii="Calibri" w:hAnsi="Calibri"/>
          <w:bCs/>
          <w:sz w:val="22"/>
          <w:szCs w:val="22"/>
        </w:rPr>
        <w:t>Voldoende ventilatie is ESSENTIEEL voor de veilige en efficiënte werking van een apparaat dat vaste brandstoffen of hout stookt. Er MOET in ventilatie worden voorzien, als dat noodzakelijk is door de uitvoer van de kachel of als het rookkanaal de lucht niet voldoende afvoert. Houd alle ventilatie, inclusief de directe aansluiting op de buitenlucht, indien gebruikt, vrij van blokkeringen. Zie VENTILATIUE in het hoofdstuk INSTALLATIE-INFORMATIE.</w:t>
      </w:r>
    </w:p>
    <w:p w14:paraId="5AF46A4D" w14:textId="77777777" w:rsidR="00A26405" w:rsidRPr="00DD19E9" w:rsidRDefault="00A26405" w:rsidP="0078301B">
      <w:pPr>
        <w:jc w:val="both"/>
        <w:rPr>
          <w:rFonts w:ascii="Calibri" w:hAnsi="Calibri" w:cs="Arial"/>
          <w:bCs/>
          <w:sz w:val="22"/>
          <w:szCs w:val="22"/>
          <w:lang w:val="en-IE"/>
        </w:rPr>
      </w:pPr>
    </w:p>
    <w:p w14:paraId="6D9F049B" w14:textId="77777777" w:rsidR="00A26405" w:rsidRPr="00DD19E9" w:rsidRDefault="00A26405" w:rsidP="0078301B">
      <w:pPr>
        <w:numPr>
          <w:ilvl w:val="1"/>
          <w:numId w:val="19"/>
        </w:numPr>
        <w:jc w:val="both"/>
        <w:rPr>
          <w:rFonts w:ascii="Calibri" w:hAnsi="Calibri" w:cs="Arial"/>
          <w:b/>
          <w:u w:val="single"/>
        </w:rPr>
      </w:pPr>
      <w:r w:rsidRPr="00DD19E9">
        <w:rPr>
          <w:rFonts w:ascii="Calibri" w:hAnsi="Calibri"/>
          <w:b/>
          <w:u w:val="single"/>
        </w:rPr>
        <w:t>Voorzorgsmaatregelen betreffende gezondheid en veiligheid</w:t>
      </w:r>
    </w:p>
    <w:p w14:paraId="08809916" w14:textId="77777777" w:rsidR="00D62C72" w:rsidRPr="00DD19E9" w:rsidRDefault="00D62C72" w:rsidP="0078301B">
      <w:pPr>
        <w:keepNext/>
        <w:jc w:val="center"/>
        <w:outlineLvl w:val="5"/>
        <w:rPr>
          <w:rFonts w:ascii="Calibri" w:eastAsia="SimSun" w:hAnsi="Calibri" w:cs="Arial"/>
          <w:b/>
          <w:sz w:val="22"/>
          <w:szCs w:val="22"/>
        </w:rPr>
      </w:pPr>
      <w:r w:rsidRPr="00DD19E9">
        <w:rPr>
          <w:rFonts w:ascii="Calibri" w:hAnsi="Calibri"/>
          <w:b/>
          <w:sz w:val="22"/>
          <w:szCs w:val="22"/>
        </w:rPr>
        <w:t>Er moet bij het installeren van deze kachel speciaal voor worden gezorgd dat aan alle vereisten van de wet op Gezondheid en veiligheid op het werk wordt voldaan.</w:t>
      </w:r>
    </w:p>
    <w:p w14:paraId="048328E7" w14:textId="77777777" w:rsidR="0078301B" w:rsidRPr="00DD19E9" w:rsidRDefault="0078301B" w:rsidP="0078301B">
      <w:pPr>
        <w:ind w:left="720"/>
        <w:jc w:val="both"/>
        <w:rPr>
          <w:rFonts w:ascii="Calibri" w:hAnsi="Calibri"/>
          <w:b/>
          <w:sz w:val="22"/>
          <w:szCs w:val="22"/>
        </w:rPr>
      </w:pPr>
    </w:p>
    <w:p w14:paraId="487D8E53" w14:textId="77777777" w:rsidR="00A26405" w:rsidRPr="00DD19E9" w:rsidRDefault="00A26405" w:rsidP="0078301B">
      <w:pPr>
        <w:numPr>
          <w:ilvl w:val="2"/>
          <w:numId w:val="19"/>
        </w:numPr>
        <w:jc w:val="both"/>
        <w:rPr>
          <w:rFonts w:ascii="Calibri" w:hAnsi="Calibri"/>
          <w:b/>
          <w:sz w:val="22"/>
          <w:szCs w:val="22"/>
        </w:rPr>
      </w:pPr>
      <w:r w:rsidRPr="00DD19E9">
        <w:rPr>
          <w:rFonts w:ascii="Calibri" w:hAnsi="Calibri"/>
          <w:b/>
          <w:sz w:val="22"/>
          <w:szCs w:val="22"/>
        </w:rPr>
        <w:t>Hantering</w:t>
      </w:r>
    </w:p>
    <w:p w14:paraId="13C9DBE0" w14:textId="77777777" w:rsidR="00A26405" w:rsidRPr="00DD19E9" w:rsidRDefault="00A26405">
      <w:pPr>
        <w:rPr>
          <w:rFonts w:ascii="Calibri" w:hAnsi="Calibri" w:cs="Arial"/>
          <w:sz w:val="22"/>
          <w:szCs w:val="22"/>
        </w:rPr>
      </w:pPr>
      <w:r w:rsidRPr="00DD19E9">
        <w:rPr>
          <w:rFonts w:ascii="Calibri" w:hAnsi="Calibri"/>
          <w:sz w:val="22"/>
          <w:szCs w:val="22"/>
        </w:rPr>
        <w:t>Er moeten voldoende faciliteiten beschikbaar zijn om de kachel te lossen en op locatie te hanteren. Kachels zijn zwaar, dus vraag altijd om hulp bij het optillen en plaatsen ervan. Zie de Technische gegevens voor de gewichten.</w:t>
      </w:r>
    </w:p>
    <w:p w14:paraId="4204CC0F" w14:textId="77777777" w:rsidR="00A26405" w:rsidRPr="00DD19E9" w:rsidRDefault="00A26405">
      <w:pPr>
        <w:rPr>
          <w:rFonts w:ascii="Calibri" w:hAnsi="Calibri" w:cs="Arial"/>
          <w:b/>
          <w:sz w:val="22"/>
          <w:szCs w:val="22"/>
          <w:lang w:val="en-IE"/>
        </w:rPr>
      </w:pPr>
    </w:p>
    <w:p w14:paraId="4D153151" w14:textId="77777777" w:rsidR="00A26405" w:rsidRPr="00DD19E9" w:rsidRDefault="00A26405" w:rsidP="009D0FB7">
      <w:pPr>
        <w:numPr>
          <w:ilvl w:val="2"/>
          <w:numId w:val="19"/>
        </w:numPr>
        <w:rPr>
          <w:rFonts w:ascii="Calibri" w:hAnsi="Calibri" w:cs="Arial"/>
          <w:b/>
          <w:sz w:val="22"/>
          <w:szCs w:val="22"/>
        </w:rPr>
      </w:pPr>
      <w:r w:rsidRPr="00DD19E9">
        <w:rPr>
          <w:rFonts w:ascii="Calibri" w:hAnsi="Calibri"/>
          <w:b/>
          <w:sz w:val="22"/>
          <w:szCs w:val="22"/>
        </w:rPr>
        <w:t>Brandcement</w:t>
      </w:r>
    </w:p>
    <w:p w14:paraId="4111D069" w14:textId="77777777" w:rsidR="00A26405" w:rsidRPr="00DD19E9" w:rsidRDefault="00A26405">
      <w:pPr>
        <w:rPr>
          <w:rFonts w:ascii="Calibri" w:hAnsi="Calibri" w:cs="Arial"/>
          <w:sz w:val="22"/>
          <w:szCs w:val="22"/>
        </w:rPr>
      </w:pPr>
      <w:r w:rsidRPr="00DD19E9">
        <w:rPr>
          <w:rFonts w:ascii="Calibri" w:hAnsi="Calibri"/>
          <w:sz w:val="22"/>
          <w:szCs w:val="22"/>
        </w:rPr>
        <w:t>Bepaalde soorten brandcement zijn bijtend en mogen niet in contact komen met de huid. Als er wel contact met de huid plaatsvindt, wast u de huid onmiddellijk met veel water.</w:t>
      </w:r>
    </w:p>
    <w:p w14:paraId="637519C5" w14:textId="77777777" w:rsidR="00A26405" w:rsidRPr="00DD19E9" w:rsidRDefault="00A26405">
      <w:pPr>
        <w:rPr>
          <w:rFonts w:ascii="Calibri" w:hAnsi="Calibri" w:cs="Arial"/>
          <w:b/>
          <w:sz w:val="22"/>
          <w:szCs w:val="22"/>
        </w:rPr>
      </w:pPr>
    </w:p>
    <w:p w14:paraId="1E6A7B4D" w14:textId="77777777" w:rsidR="00A26405" w:rsidRPr="00DD19E9" w:rsidRDefault="00A26405" w:rsidP="009D0FB7">
      <w:pPr>
        <w:numPr>
          <w:ilvl w:val="2"/>
          <w:numId w:val="19"/>
        </w:numPr>
        <w:rPr>
          <w:rFonts w:ascii="Calibri" w:hAnsi="Calibri" w:cs="Arial"/>
          <w:b/>
          <w:sz w:val="22"/>
          <w:szCs w:val="22"/>
        </w:rPr>
      </w:pPr>
      <w:r w:rsidRPr="00DD19E9">
        <w:rPr>
          <w:rFonts w:ascii="Calibri" w:hAnsi="Calibri"/>
          <w:b/>
          <w:sz w:val="22"/>
          <w:szCs w:val="22"/>
        </w:rPr>
        <w:t>Asbest</w:t>
      </w:r>
    </w:p>
    <w:p w14:paraId="7608FF8D"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Deze kachel bevat geen asbest. Als er een mogelijkheid bestaat dat er in de loop van de installatie asbest wordt verstoord, vraagt u om gespecialiseerde begeleiding en gebruikt u gepaste beschermingsuitrusting.</w:t>
      </w:r>
    </w:p>
    <w:p w14:paraId="5240C878" w14:textId="77777777" w:rsidR="00A26405" w:rsidRPr="00DD19E9" w:rsidRDefault="00A26405" w:rsidP="0078301B">
      <w:pPr>
        <w:jc w:val="both"/>
        <w:rPr>
          <w:rFonts w:ascii="Calibri" w:hAnsi="Calibri" w:cs="Arial"/>
          <w:b/>
          <w:sz w:val="22"/>
          <w:szCs w:val="22"/>
        </w:rPr>
      </w:pPr>
    </w:p>
    <w:p w14:paraId="1A57945D" w14:textId="77777777" w:rsidR="00A26405" w:rsidRPr="00DD19E9" w:rsidRDefault="00A26405" w:rsidP="0078301B">
      <w:pPr>
        <w:numPr>
          <w:ilvl w:val="2"/>
          <w:numId w:val="19"/>
        </w:numPr>
        <w:jc w:val="both"/>
        <w:rPr>
          <w:rFonts w:ascii="Calibri" w:hAnsi="Calibri" w:cs="Arial"/>
          <w:b/>
          <w:sz w:val="22"/>
          <w:szCs w:val="22"/>
        </w:rPr>
      </w:pPr>
      <w:r w:rsidRPr="00DD19E9">
        <w:rPr>
          <w:rFonts w:ascii="Calibri" w:hAnsi="Calibri"/>
          <w:b/>
          <w:sz w:val="22"/>
          <w:szCs w:val="22"/>
        </w:rPr>
        <w:t>Metalen onderdelen</w:t>
      </w:r>
    </w:p>
    <w:p w14:paraId="2CE3756D"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Tijdens het installeren of onderhouden van deze kachel moet er goed voor worden gezorgd dat de mogelijkheid van persoonlijk letsel wordt vermeden. Letsel kan bijvoorbeeld worden veroorzaakt door het gewicht van een onderdeel, scherpe onderdelen of beklemming en deze risico's moeten worden geïdentificeerd en geminimaliseerd.</w:t>
      </w:r>
    </w:p>
    <w:p w14:paraId="2D1C8E92" w14:textId="77777777" w:rsidR="00A26405" w:rsidRPr="00DD19E9" w:rsidRDefault="00A26405" w:rsidP="0078301B">
      <w:pPr>
        <w:jc w:val="both"/>
        <w:rPr>
          <w:rFonts w:ascii="Calibri" w:hAnsi="Calibri" w:cs="Arial"/>
          <w:b/>
          <w:sz w:val="22"/>
          <w:szCs w:val="22"/>
        </w:rPr>
      </w:pPr>
    </w:p>
    <w:p w14:paraId="3B9644D1" w14:textId="77777777" w:rsidR="00A26405" w:rsidRPr="00DD19E9" w:rsidRDefault="00A26405" w:rsidP="0078301B">
      <w:pPr>
        <w:numPr>
          <w:ilvl w:val="0"/>
          <w:numId w:val="19"/>
        </w:numPr>
        <w:jc w:val="both"/>
        <w:rPr>
          <w:rFonts w:ascii="Calibri" w:hAnsi="Calibri" w:cs="Arial"/>
          <w:b/>
          <w:sz w:val="32"/>
          <w:szCs w:val="32"/>
          <w:u w:val="single"/>
        </w:rPr>
      </w:pPr>
      <w:r w:rsidRPr="00DD19E9">
        <w:rPr>
          <w:rFonts w:ascii="Calibri" w:hAnsi="Calibri"/>
          <w:b/>
          <w:sz w:val="32"/>
          <w:szCs w:val="32"/>
          <w:u w:val="single"/>
        </w:rPr>
        <w:t>Installatie-informatie</w:t>
      </w:r>
    </w:p>
    <w:p w14:paraId="0EDACE3C" w14:textId="77777777" w:rsidR="00A26405" w:rsidRPr="00DD19E9" w:rsidRDefault="00A26405" w:rsidP="0078301B">
      <w:pPr>
        <w:jc w:val="both"/>
        <w:rPr>
          <w:rFonts w:ascii="Calibri" w:hAnsi="Calibri" w:cs="Arial"/>
          <w:b/>
          <w:sz w:val="22"/>
          <w:szCs w:val="22"/>
          <w:lang w:val="en-IE"/>
        </w:rPr>
      </w:pPr>
    </w:p>
    <w:p w14:paraId="7B269222" w14:textId="77777777" w:rsidR="00A26405" w:rsidRPr="00DD19E9" w:rsidRDefault="00A26405" w:rsidP="0078301B">
      <w:pPr>
        <w:numPr>
          <w:ilvl w:val="1"/>
          <w:numId w:val="19"/>
        </w:numPr>
        <w:jc w:val="both"/>
        <w:rPr>
          <w:rFonts w:ascii="Calibri" w:hAnsi="Calibri"/>
          <w:b/>
          <w:sz w:val="22"/>
          <w:szCs w:val="22"/>
        </w:rPr>
      </w:pPr>
      <w:r w:rsidRPr="00DD19E9">
        <w:rPr>
          <w:rFonts w:ascii="Calibri" w:hAnsi="Calibri"/>
          <w:b/>
          <w:sz w:val="22"/>
          <w:szCs w:val="22"/>
        </w:rPr>
        <w:t>Schoorsteen/rookkanaal</w:t>
      </w:r>
    </w:p>
    <w:p w14:paraId="11C1275A" w14:textId="77777777" w:rsidR="00E516DF" w:rsidRPr="00DD19E9" w:rsidRDefault="00E516DF" w:rsidP="0078301B">
      <w:pPr>
        <w:jc w:val="both"/>
        <w:rPr>
          <w:rFonts w:ascii="Calibri" w:hAnsi="Calibri" w:cs="Arial"/>
          <w:sz w:val="22"/>
          <w:szCs w:val="22"/>
        </w:rPr>
      </w:pPr>
      <w:r w:rsidRPr="00DD19E9">
        <w:rPr>
          <w:rFonts w:ascii="Calibri" w:hAnsi="Calibri"/>
          <w:sz w:val="22"/>
          <w:szCs w:val="22"/>
        </w:rPr>
        <w:t xml:space="preserve">De hoogte van de schoorsteen en de positie van het uiteinde van de schoorsteen moeten voldoen aan de bouwvoorschriften. </w:t>
      </w:r>
      <w:r w:rsidRPr="00DD19E9">
        <w:rPr>
          <w:rFonts w:ascii="Calibri" w:hAnsi="Calibri"/>
          <w:b/>
          <w:sz w:val="22"/>
          <w:szCs w:val="22"/>
          <w:u w:val="single"/>
        </w:rPr>
        <w:t xml:space="preserve">De minimale schoorsteenhoogte is 4,5 meter en de aanbevolen minimale diameter </w:t>
      </w:r>
      <w:r w:rsidRPr="00DD19E9">
        <w:rPr>
          <w:rFonts w:ascii="Calibri" w:hAnsi="Calibri"/>
          <w:b/>
          <w:sz w:val="22"/>
          <w:szCs w:val="22"/>
          <w:u w:val="single"/>
        </w:rPr>
        <w:lastRenderedPageBreak/>
        <w:t>is 150 mm waar mogelijk voor een veiligheidsmarge en prestaties.</w:t>
      </w:r>
      <w:r w:rsidRPr="00DD19E9">
        <w:rPr>
          <w:rFonts w:ascii="Calibri" w:hAnsi="Calibri"/>
          <w:sz w:val="22"/>
          <w:szCs w:val="22"/>
        </w:rPr>
        <w:t xml:space="preserve"> De schoorsteen moet voorafgaande aan de aansluiting op de kachel worden geveegd. Controleer of de schoorsteen in goede staat is, droog en vrij van barsten en blokkeringen. De diameter van het rookkanaal moet op alle punten niet kleiner zijn dan 125 mm (diameter van de ring) en niet groter dan 200 mm. Als niet aan één van deze vereisten wordt voldaan, moet de schoorsteen door een geschikte methode worden gevoerd. Bij het gebruik van een voering/binnenplaat wordt een diameter van 6" sterk aanbevolen, waar dat kan worden gebruikt. Lukt dat niet, dan is het gebruik van een flexibele rookkanaalvoering van 5" toegestaan voor deze kachels, mits de gebruiker alléén rookloze brandstoffen of gedroogde houtblokken stookt en de luchtbegrenzer is aangebracht in volledige overeenstemming met de instructies voor het stoken van hout. </w:t>
      </w:r>
    </w:p>
    <w:p w14:paraId="3A0F6B0E" w14:textId="77777777" w:rsidR="00A26405" w:rsidRPr="00DD19E9" w:rsidRDefault="00A26405" w:rsidP="0078301B">
      <w:pPr>
        <w:jc w:val="both"/>
        <w:rPr>
          <w:rFonts w:ascii="Calibri" w:hAnsi="Calibri" w:cs="Arial"/>
          <w:sz w:val="22"/>
          <w:szCs w:val="22"/>
        </w:rPr>
      </w:pPr>
    </w:p>
    <w:p w14:paraId="7C8ADD3C"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Als wordt vermoed dat de schoorsteen eerder als installatie voor een open haard is gebruikt, is het mogelijk dat de hogere temperatuur van het gas in het rookkanaal dat uit de kachel wordt afgevoerd, afzettingen losmaakt, die eerder stevig vast zaten, met het risico op een geblokkeerd rookkanaal als gevolg. Het wordt daarom aanbevolen dat de schoorsteen een tweede keer binnen een maand van regelmatig gebruik na de installatie wordt geveegd.</w:t>
      </w:r>
    </w:p>
    <w:p w14:paraId="76564F3D" w14:textId="77777777" w:rsidR="009E57C4" w:rsidRPr="00DD19E9" w:rsidRDefault="009E57C4" w:rsidP="0078301B">
      <w:pPr>
        <w:jc w:val="both"/>
        <w:rPr>
          <w:rFonts w:ascii="Calibri" w:hAnsi="Calibri" w:cs="Arial"/>
          <w:sz w:val="22"/>
          <w:szCs w:val="22"/>
        </w:rPr>
      </w:pPr>
    </w:p>
    <w:p w14:paraId="682ACE85"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Als u twijfelt over of uw schoorsteen geschikt is, vraagt u advies aan uw lokale dealer/handelaar of schoorsteenspecialist. Als er geen bestaande schoorsteen aanwezig is, dan kan een geprefabriceerde blokschoorsteen compatibel met vaste brandstoffen worden gebruikt, dan wel een tweewandige geïsoleerde roestvrijstalen rookkanaal conform BS 4543. Deze schoorstenen moeten worden aangebracht in overeenstemming met de instructies van de fabrikant en de bouwvoorschriften.</w:t>
      </w:r>
    </w:p>
    <w:p w14:paraId="4D41ABCB" w14:textId="77777777" w:rsidR="00A26405" w:rsidRPr="00DD19E9" w:rsidRDefault="00A26405">
      <w:pPr>
        <w:rPr>
          <w:rFonts w:ascii="Calibri" w:hAnsi="Calibri" w:cs="Arial"/>
          <w:sz w:val="22"/>
          <w:szCs w:val="22"/>
        </w:rPr>
      </w:pPr>
    </w:p>
    <w:p w14:paraId="6B685EAA" w14:textId="77777777" w:rsidR="00A26405" w:rsidRPr="00DD19E9" w:rsidRDefault="00A26405" w:rsidP="00340F2B">
      <w:pPr>
        <w:numPr>
          <w:ilvl w:val="1"/>
          <w:numId w:val="19"/>
        </w:numPr>
        <w:rPr>
          <w:rFonts w:ascii="Calibri" w:hAnsi="Calibri"/>
          <w:b/>
          <w:bCs/>
          <w:sz w:val="22"/>
          <w:szCs w:val="22"/>
        </w:rPr>
      </w:pPr>
      <w:r w:rsidRPr="00DD19E9">
        <w:rPr>
          <w:rFonts w:ascii="Calibri" w:hAnsi="Calibri"/>
          <w:b/>
          <w:bCs/>
          <w:sz w:val="22"/>
          <w:szCs w:val="22"/>
        </w:rPr>
        <w:t>Ventilatie</w:t>
      </w:r>
    </w:p>
    <w:p w14:paraId="1E048A62" w14:textId="77777777" w:rsidR="002C56C8" w:rsidRPr="00DD19E9" w:rsidRDefault="002C56C8" w:rsidP="0078301B">
      <w:pPr>
        <w:jc w:val="both"/>
        <w:rPr>
          <w:rFonts w:ascii="Calibri" w:hAnsi="Calibri" w:cs="Arial"/>
          <w:sz w:val="22"/>
          <w:szCs w:val="22"/>
        </w:rPr>
      </w:pPr>
      <w:r w:rsidRPr="00DD19E9">
        <w:rPr>
          <w:rFonts w:ascii="Calibri" w:hAnsi="Calibri"/>
          <w:sz w:val="22"/>
          <w:szCs w:val="22"/>
        </w:rPr>
        <w:t>Document J van de bouwvoorschriften vermeldt dat doelgerichte ventilatie niet is vereist in Engeland en Wales, tenzij de nominale uitvoer van het apparaat groter is dan 5 kW. Bij meer dan 5 kW is 5,5 cm</w:t>
      </w:r>
      <w:r w:rsidRPr="00DD19E9">
        <w:rPr>
          <w:rFonts w:ascii="Calibri" w:hAnsi="Calibri"/>
          <w:sz w:val="22"/>
          <w:szCs w:val="22"/>
          <w:vertAlign w:val="superscript"/>
        </w:rPr>
        <w:t>2</w:t>
      </w:r>
      <w:r w:rsidRPr="00DD19E9">
        <w:rPr>
          <w:rFonts w:ascii="Calibri" w:hAnsi="Calibri"/>
          <w:sz w:val="22"/>
          <w:szCs w:val="22"/>
        </w:rPr>
        <w:t xml:space="preserve"> ventilatie (550 mm</w:t>
      </w:r>
      <w:r w:rsidRPr="00DD19E9">
        <w:rPr>
          <w:rFonts w:ascii="Calibri" w:hAnsi="Calibri"/>
          <w:sz w:val="22"/>
          <w:szCs w:val="22"/>
          <w:vertAlign w:val="superscript"/>
        </w:rPr>
        <w:t>2</w:t>
      </w:r>
      <w:r w:rsidRPr="00DD19E9">
        <w:rPr>
          <w:rFonts w:ascii="Calibri" w:hAnsi="Calibri"/>
          <w:sz w:val="22"/>
          <w:szCs w:val="22"/>
        </w:rPr>
        <w:t>) vereist voor elke kW-uitvoer boven 5. Voor 6,5 kW is bijvoorbeeld 8,25 cm</w:t>
      </w:r>
      <w:r w:rsidRPr="00DD19E9">
        <w:rPr>
          <w:rFonts w:ascii="Calibri" w:hAnsi="Calibri"/>
          <w:sz w:val="22"/>
          <w:szCs w:val="22"/>
          <w:vertAlign w:val="superscript"/>
        </w:rPr>
        <w:t>2</w:t>
      </w:r>
      <w:r w:rsidRPr="00DD19E9">
        <w:rPr>
          <w:rFonts w:ascii="Calibri" w:hAnsi="Calibri"/>
          <w:sz w:val="22"/>
          <w:szCs w:val="22"/>
        </w:rPr>
        <w:t xml:space="preserve"> nodig, en voor 8 kW is 16,5 cm</w:t>
      </w:r>
      <w:r w:rsidRPr="00DD19E9">
        <w:rPr>
          <w:rFonts w:ascii="Calibri" w:hAnsi="Calibri"/>
          <w:sz w:val="22"/>
          <w:szCs w:val="22"/>
          <w:vertAlign w:val="superscript"/>
        </w:rPr>
        <w:t>2</w:t>
      </w:r>
      <w:r w:rsidRPr="00DD19E9">
        <w:rPr>
          <w:rFonts w:ascii="Calibri" w:hAnsi="Calibri"/>
          <w:sz w:val="22"/>
          <w:szCs w:val="22"/>
        </w:rPr>
        <w:t xml:space="preserve"> nodig. Hoe dan ook, als het lastig is om het vuur te starten of als er bovenmatig veel rook wordt waargenomen, dan moet er zo nodig ventilatie worden geïnstalleerd om deze problemen met het rookkanaal te elimineren. Als er een stabilisator voor tocht uit het rookkanaal is aangebracht, dan is er extra ventilatie nodig. Zie Document J van de bouwvoorschriften voor gedetailleerde richtlijnen, met name in nieuwbouwwoningen. Een specifiek ontworpen directe aansluiting met de buitenlucht kan in combinatie met deze kachels als volgt worden gebruikt om te voorzien in een gepaste mate van ventilatie (waarmee de bovenstaande vereisten aanzienlijk worden overschreden) rechtstreeks naar de kachel en schoorsteen. OPMERKING: Om de installatie bij HETAS te registreren, is met ingang van begin 2016 een bepaalde extra evaluatie en controle nodig als er gebruik wordt gemaakt van een aansluiting op de buitenlucht. Als de directe-luchtkit wordt gebruikt en er geen ADJ-ventilator wordt geïnstalleerd, dan is een directe registratie met Bouwbeheer ook mogelijk.</w:t>
      </w:r>
    </w:p>
    <w:p w14:paraId="2F3D975C" w14:textId="77777777" w:rsidR="007050D8" w:rsidRPr="00DD19E9" w:rsidRDefault="007050D8" w:rsidP="00FA00B6">
      <w:pPr>
        <w:rPr>
          <w:rFonts w:ascii="Calibri" w:hAnsi="Calibri" w:cs="Arial"/>
          <w:sz w:val="22"/>
          <w:szCs w:val="22"/>
        </w:rPr>
      </w:pPr>
    </w:p>
    <w:p w14:paraId="68E48261" w14:textId="77777777" w:rsidR="002C56C8" w:rsidRPr="00DD19E9" w:rsidRDefault="002C56C8" w:rsidP="002C56C8">
      <w:pPr>
        <w:numPr>
          <w:ilvl w:val="1"/>
          <w:numId w:val="19"/>
        </w:numPr>
        <w:rPr>
          <w:rFonts w:ascii="Calibri" w:hAnsi="Calibri" w:cs="Arial"/>
          <w:b/>
          <w:sz w:val="22"/>
          <w:szCs w:val="22"/>
        </w:rPr>
      </w:pPr>
      <w:r w:rsidRPr="00DD19E9">
        <w:rPr>
          <w:rFonts w:ascii="Calibri" w:hAnsi="Calibri"/>
          <w:b/>
          <w:sz w:val="22"/>
          <w:szCs w:val="22"/>
        </w:rPr>
        <w:t>Directe aansluiting op buitenlucht</w:t>
      </w:r>
    </w:p>
    <w:p w14:paraId="216ABAE7" w14:textId="615399DE" w:rsidR="00A26405" w:rsidRPr="00DD19E9" w:rsidRDefault="00A80F8C" w:rsidP="0078301B">
      <w:pPr>
        <w:pStyle w:val="Header"/>
        <w:tabs>
          <w:tab w:val="clear" w:pos="4153"/>
          <w:tab w:val="clear" w:pos="8306"/>
        </w:tabs>
        <w:jc w:val="both"/>
        <w:rPr>
          <w:rFonts w:ascii="Calibri" w:hAnsi="Calibri" w:cs="Arial"/>
          <w:sz w:val="22"/>
          <w:szCs w:val="22"/>
        </w:rPr>
      </w:pPr>
      <w:r>
        <w:rPr>
          <w:rFonts w:ascii="Calibri" w:hAnsi="Calibri"/>
          <w:noProof/>
          <w:sz w:val="22"/>
          <w:szCs w:val="22"/>
        </w:rPr>
        <mc:AlternateContent>
          <mc:Choice Requires="wpg">
            <w:drawing>
              <wp:anchor distT="0" distB="0" distL="114300" distR="114300" simplePos="0" relativeHeight="251669504" behindDoc="0" locked="0" layoutInCell="1" allowOverlap="1" wp14:anchorId="4512E383" wp14:editId="7B1EA2AC">
                <wp:simplePos x="0" y="0"/>
                <wp:positionH relativeFrom="margin">
                  <wp:posOffset>4108450</wp:posOffset>
                </wp:positionH>
                <wp:positionV relativeFrom="margin">
                  <wp:posOffset>6878955</wp:posOffset>
                </wp:positionV>
                <wp:extent cx="1859280" cy="2399665"/>
                <wp:effectExtent l="8255" t="12700" r="8890" b="6985"/>
                <wp:wrapSquare wrapText="bothSides"/>
                <wp:docPr id="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2399665"/>
                          <a:chOff x="8239" y="12290"/>
                          <a:chExt cx="2746" cy="3265"/>
                        </a:xfrm>
                      </wpg:grpSpPr>
                      <pic:pic xmlns:pic="http://schemas.openxmlformats.org/drawingml/2006/picture">
                        <pic:nvPicPr>
                          <pic:cNvPr id="1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39" y="12290"/>
                            <a:ext cx="2746" cy="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Oval 156"/>
                        <wps:cNvSpPr>
                          <a:spLocks noChangeArrowheads="1"/>
                        </wps:cNvSpPr>
                        <wps:spPr bwMode="auto">
                          <a:xfrm>
                            <a:off x="8773" y="13262"/>
                            <a:ext cx="1440" cy="14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BF25E" id="Group 157" o:spid="_x0000_s1026" style="position:absolute;margin-left:323.5pt;margin-top:541.65pt;width:146.4pt;height:188.95pt;z-index:251669504;mso-position-horizontal-relative:margin;mso-position-vertical-relative:margin" coordorigin="8239,12290" coordsize="2746,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7" type="#_x0000_t75" style="position:absolute;left:8239;top:12290;width:2746;height: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" stroked="t">
                  <v:imagedata r:id="rId32" o:title=""/>
                </v:shape>
                <v:oval id="Oval 156" o:spid="_x0000_s1028" style="position:absolute;left:8773;top:13262;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" filled="f" strokecolor="red"/>
                <w10:wrap type="square" anchorx="margin" anchory="margin"/>
              </v:group>
            </w:pict>
          </mc:Fallback>
        </mc:AlternateContent>
      </w:r>
      <w:r w:rsidR="001E0661" w:rsidRPr="00DD19E9">
        <w:rPr>
          <w:rFonts w:ascii="Calibri" w:hAnsi="Calibri"/>
          <w:sz w:val="22"/>
          <w:szCs w:val="22"/>
        </w:rPr>
        <w:t xml:space="preserve">Deze kachels worden geleverd met de faciliteit om een speciaal rookkanaal met directe verbinding door een geschikte route naar de buitenlucht te gebruiken, die een diameter van 100 mm heeft. Het rookkanaal kan op de achterkant van de kachel worden aangesloten en dit moet ten tijde van de installatie van de kachel worden uitgevoerd. Alleen de goedgekeurde kit voor deze kachels mag worden gebruikt. Dit is ontworpen om alle benodigde lucht voor de veilige verbranding en werking van de kachel te leveren – </w:t>
      </w:r>
      <w:r w:rsidR="001E0661" w:rsidRPr="00DD19E9">
        <w:rPr>
          <w:rFonts w:ascii="Calibri" w:hAnsi="Calibri"/>
          <w:b/>
          <w:i/>
          <w:sz w:val="22"/>
          <w:szCs w:val="22"/>
        </w:rPr>
        <w:t>mits de overdruk in de woning niet door mechanische of andere soorten ventilatie wordt weggenomen, het rookkanaal, de schoorsteen en het ventilatiekanaal correct werken en op de juiste wijze worden onderhouden, zodat er geen blokkeringen of lekken, etc. aanwezig zijn.</w:t>
      </w:r>
      <w:r w:rsidR="001E0661" w:rsidRPr="00DD19E9">
        <w:rPr>
          <w:rFonts w:ascii="Calibri" w:hAnsi="Calibri"/>
          <w:sz w:val="22"/>
          <w:szCs w:val="22"/>
        </w:rPr>
        <w:t xml:space="preserve"> De kit levert alle primaire, secundaire en tertiaire lucht naar de kachel en biedt tevens ventilatie van de ruimte, als overdaad op Document J van de bouwvoorschriften tijdens het aanvullen van </w:t>
      </w:r>
      <w:r w:rsidR="001E0661" w:rsidRPr="00DD19E9">
        <w:rPr>
          <w:rFonts w:ascii="Calibri" w:hAnsi="Calibri"/>
          <w:sz w:val="22"/>
          <w:szCs w:val="22"/>
        </w:rPr>
        <w:lastRenderedPageBreak/>
        <w:t>brandstoffen via de luchtverbindingseenheid onder de kachel, waardoor moet worden voldaan aan het niet laten wegvallen van de luchtdruk (zoals hierboven) als er mechanische ventilatie- en warmteterugwinningseenheden (MVHR-eenheden) worden gebruikt. Bepaalde aanvullende instructies voor installatie worden aangeleverd in de speciale meegeleverde kit. OPMERKING: Om de installatie bij HETAS te registreren, is met ingang van 2016 een bepaalde extra evaluatie en controle nodig als er gebruik wordt gemaakt van een aansluiting op de buitenlucht. Als de directe-luchtkit wordt gebruikt en er geen ADJ-ventilator wordt geïnstalleerd, dan is een directe registratie met Bouwbeheer ook mogelijk.</w:t>
      </w:r>
    </w:p>
    <w:p w14:paraId="1690E678" w14:textId="77777777" w:rsidR="00A26405" w:rsidRPr="00DD19E9" w:rsidRDefault="00A26405" w:rsidP="00340F2B">
      <w:pPr>
        <w:numPr>
          <w:ilvl w:val="1"/>
          <w:numId w:val="19"/>
        </w:numPr>
        <w:rPr>
          <w:rFonts w:ascii="Calibri" w:hAnsi="Calibri" w:cs="Arial"/>
          <w:b/>
          <w:sz w:val="22"/>
          <w:szCs w:val="22"/>
        </w:rPr>
      </w:pPr>
      <w:r w:rsidRPr="00DD19E9">
        <w:rPr>
          <w:rFonts w:ascii="Calibri" w:hAnsi="Calibri"/>
          <w:b/>
          <w:sz w:val="22"/>
          <w:szCs w:val="22"/>
        </w:rPr>
        <w:t xml:space="preserve">Luchtstroom in het rookkanaal </w:t>
      </w:r>
    </w:p>
    <w:p w14:paraId="4FE6460F" w14:textId="77777777" w:rsidR="00A26405" w:rsidRPr="00DD19E9" w:rsidRDefault="00B87993" w:rsidP="0078301B">
      <w:pPr>
        <w:jc w:val="both"/>
        <w:rPr>
          <w:rFonts w:ascii="Calibri" w:hAnsi="Calibri" w:cs="Arial"/>
          <w:sz w:val="22"/>
          <w:szCs w:val="22"/>
        </w:rPr>
      </w:pPr>
      <w:r w:rsidRPr="00DD19E9">
        <w:rPr>
          <w:rFonts w:ascii="Calibri" w:hAnsi="Calibri"/>
          <w:sz w:val="22"/>
          <w:szCs w:val="22"/>
        </w:rPr>
        <w:t>Aan de achterkant van de kachel is er voorzien in een testpunt voor luchtstroom. Verwijder de stelschroef en sluit een luchtstroommeter op de ringbuis aan. Een luchtstroom in het rookkanaal van 2,2 mm tot maximaal 3,5 mm watermeter (22 tot 35 Pascal) is doorgaans nodig voor voldoende prestaties van het apparaat. Dit heeft betrekking op 12-25 Pascal bij de aftap op EN13240/13229-proefinstallaties. De luchtstroom in het rookkanaal moet bij brand met een hoge uitvoer worden gecontroleerd en als het hoger is dan het aanbevolen maximum, moet er een luchtstroomstabilisator worden aangebracht, zodat de mate van verbranding kan worden beheerst om overgloeien te voorkomen. DICHT HET TESTPUNT NA GEBRUIK OPNIEUW AF MET DE STELSCHROEF.</w:t>
      </w:r>
    </w:p>
    <w:p w14:paraId="501A9DB1" w14:textId="77777777" w:rsidR="00A26405" w:rsidRPr="00DD19E9" w:rsidRDefault="00A26405">
      <w:pPr>
        <w:rPr>
          <w:rFonts w:ascii="Calibri" w:hAnsi="Calibri" w:cs="Arial"/>
          <w:sz w:val="22"/>
          <w:szCs w:val="22"/>
        </w:rPr>
      </w:pPr>
    </w:p>
    <w:p w14:paraId="28206CE3" w14:textId="77777777" w:rsidR="00A26405" w:rsidRPr="00DD19E9" w:rsidRDefault="00A26405" w:rsidP="00340F2B">
      <w:pPr>
        <w:numPr>
          <w:ilvl w:val="1"/>
          <w:numId w:val="19"/>
        </w:numPr>
        <w:rPr>
          <w:rFonts w:ascii="Calibri" w:hAnsi="Calibri" w:cs="Arial"/>
          <w:b/>
          <w:sz w:val="22"/>
          <w:szCs w:val="22"/>
        </w:rPr>
      </w:pPr>
      <w:r w:rsidRPr="00DD19E9">
        <w:rPr>
          <w:rFonts w:ascii="Calibri" w:hAnsi="Calibri"/>
          <w:b/>
          <w:sz w:val="22"/>
          <w:szCs w:val="22"/>
        </w:rPr>
        <w:t>Aansluiting op de schoorsteen</w:t>
      </w:r>
    </w:p>
    <w:p w14:paraId="7EFE1548"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 xml:space="preserve">Dit apparaat is </w:t>
      </w:r>
      <w:r w:rsidRPr="00DD19E9">
        <w:rPr>
          <w:rFonts w:ascii="Calibri" w:hAnsi="Calibri"/>
          <w:b/>
          <w:sz w:val="22"/>
          <w:szCs w:val="22"/>
          <w:u w:val="single"/>
        </w:rPr>
        <w:t>niet</w:t>
      </w:r>
      <w:r w:rsidRPr="00DD19E9">
        <w:rPr>
          <w:rFonts w:ascii="Calibri" w:hAnsi="Calibri"/>
          <w:sz w:val="22"/>
          <w:szCs w:val="22"/>
        </w:rPr>
        <w:t xml:space="preserve"> geschikt voor gebruik in een gedeelde schoorsteen.</w:t>
      </w:r>
    </w:p>
    <w:p w14:paraId="74835CAB" w14:textId="77777777" w:rsidR="00A26405" w:rsidRPr="00DD19E9" w:rsidRDefault="00A26405" w:rsidP="0078301B">
      <w:pPr>
        <w:jc w:val="both"/>
        <w:rPr>
          <w:rFonts w:ascii="Calibri" w:hAnsi="Calibri" w:cs="Arial"/>
          <w:sz w:val="22"/>
          <w:szCs w:val="22"/>
        </w:rPr>
      </w:pPr>
    </w:p>
    <w:p w14:paraId="6E871384" w14:textId="77777777" w:rsidR="00AA6717" w:rsidRPr="00DD19E9" w:rsidRDefault="00467EB0" w:rsidP="0078301B">
      <w:pPr>
        <w:jc w:val="both"/>
        <w:rPr>
          <w:rFonts w:ascii="Calibri" w:hAnsi="Calibri" w:cs="Arial"/>
          <w:sz w:val="22"/>
          <w:szCs w:val="22"/>
        </w:rPr>
      </w:pPr>
      <w:r w:rsidRPr="00DD19E9">
        <w:rPr>
          <w:rFonts w:ascii="Calibri" w:hAnsi="Calibri"/>
          <w:sz w:val="22"/>
          <w:szCs w:val="22"/>
        </w:rPr>
        <w:t>Hoewel een rookkanaal of voering/binnenplaat met een diameter van 150 mm wordt aanbevolen, waar dat mogelijk is, is het gebruik van een geschikte flexibele rookkanaalvoering van 5" toegestaan voor deze kachels, mits er alléén rookloze brandstoffen of gedroogde houtblokken worden gestookt en er een luchtbegrenzer is aangebracht in volledige overeenstemming met de instructies voor het stoken van hout.</w:t>
      </w:r>
    </w:p>
    <w:p w14:paraId="4F04917C" w14:textId="77777777" w:rsidR="00AA6717" w:rsidRPr="00DD19E9" w:rsidRDefault="00AA6717" w:rsidP="0078301B">
      <w:pPr>
        <w:jc w:val="both"/>
        <w:rPr>
          <w:rFonts w:ascii="Calibri" w:hAnsi="Calibri" w:cs="Arial"/>
          <w:sz w:val="22"/>
          <w:szCs w:val="22"/>
        </w:rPr>
      </w:pPr>
    </w:p>
    <w:p w14:paraId="7D4E167D"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Een bestaande openhaardopening kan worden dichtgemetseld of afgedicht met een registerplaat. Een verkort, onbuigzaam rookkanaal van geschikte kwaliteit met een minimale interne diameter van 125 mm mag dan worden gebruikt om de kachel op de schoorsteen aan te sluiten. Er kan een horizontaal rookkanaal van maximaal 150 mm worden gebruikt. Dit rookkanaal moet zich conformeren aan de bouwvoorschriften. Als de aansluitingspijp in een andere hoek dan verticaal op het verticale rookkanaal wordt aangesloten, moet u zorgen dat het uiteinde van de pijp zich niet dichter (langs de richting van de pijp) dan 76 mm van de zij- of achterwanden van de schoorsteen bevindt. In het ideale geval moet de oude open haard worden gevuld, voor een gladde, gestroomlijnde toegang tot het rookkanaal. Het is essentieel dat alle aansluitingen tussen de kachel en de schoorsteen/het rookkanaal worden afgedicht en luchtdicht worden gemaakt met afdichtingstouw, klemringen en/of brandcement of hittebestendig cement als dat nodig is.</w:t>
      </w:r>
    </w:p>
    <w:p w14:paraId="37C1AE73" w14:textId="77777777" w:rsidR="00A26405" w:rsidRPr="00DD19E9" w:rsidRDefault="00A26405" w:rsidP="0078301B">
      <w:pPr>
        <w:jc w:val="both"/>
        <w:rPr>
          <w:rFonts w:ascii="Calibri" w:hAnsi="Calibri" w:cs="Arial"/>
          <w:sz w:val="22"/>
          <w:szCs w:val="22"/>
        </w:rPr>
      </w:pPr>
    </w:p>
    <w:p w14:paraId="1C4E4121" w14:textId="77777777" w:rsidR="00184DEB" w:rsidRPr="00DD19E9" w:rsidRDefault="00A26405" w:rsidP="0078301B">
      <w:pPr>
        <w:jc w:val="both"/>
        <w:rPr>
          <w:rFonts w:ascii="Calibri" w:hAnsi="Calibri" w:cs="Arial"/>
          <w:sz w:val="22"/>
          <w:szCs w:val="22"/>
        </w:rPr>
      </w:pPr>
      <w:r w:rsidRPr="00DD19E9">
        <w:rPr>
          <w:rFonts w:ascii="Calibri" w:hAnsi="Calibri"/>
          <w:sz w:val="22"/>
          <w:szCs w:val="22"/>
        </w:rPr>
        <w:t>Zowel de schoorsteen als het rookkanaal moeten toegankelijk zijn voor reiniging en als ENIGE onderdelen van de schoorsteen niet door de kachel (met het schot verwijderd) kunnen worden bereikt, moet er een roetdeur in een geschikte positie worden gemonteerd om dit mogelijk te maken.</w:t>
      </w:r>
    </w:p>
    <w:p w14:paraId="0125502E" w14:textId="77777777" w:rsidR="00184DEB" w:rsidRPr="00DD19E9" w:rsidRDefault="00184DEB" w:rsidP="00184DEB">
      <w:pPr>
        <w:rPr>
          <w:rFonts w:ascii="Calibri" w:hAnsi="Calibri" w:cs="Arial"/>
          <w:b/>
          <w:sz w:val="22"/>
          <w:szCs w:val="22"/>
        </w:rPr>
      </w:pPr>
    </w:p>
    <w:p w14:paraId="0F81A93D" w14:textId="77777777" w:rsidR="00114C77" w:rsidRPr="00DD19E9" w:rsidRDefault="00114C77" w:rsidP="00114C77">
      <w:pPr>
        <w:numPr>
          <w:ilvl w:val="1"/>
          <w:numId w:val="19"/>
        </w:numPr>
        <w:rPr>
          <w:rFonts w:ascii="Calibri" w:hAnsi="Calibri" w:cs="Arial"/>
          <w:b/>
          <w:sz w:val="22"/>
          <w:szCs w:val="22"/>
        </w:rPr>
      </w:pPr>
      <w:r w:rsidRPr="00DD19E9">
        <w:rPr>
          <w:rFonts w:ascii="Calibri" w:hAnsi="Calibri"/>
          <w:b/>
          <w:sz w:val="22"/>
          <w:szCs w:val="22"/>
        </w:rPr>
        <w:t>Afmetingen van vrije ruimte tot materiaal</w:t>
      </w:r>
    </w:p>
    <w:p w14:paraId="7C46494C" w14:textId="77777777" w:rsidR="00A26405" w:rsidRPr="00DD19E9" w:rsidRDefault="00A26405">
      <w:pPr>
        <w:rPr>
          <w:rFonts w:ascii="Calibri" w:hAnsi="Calibri" w:cs="Arial"/>
          <w:sz w:val="22"/>
          <w:szCs w:val="22"/>
        </w:rPr>
      </w:pPr>
    </w:p>
    <w:p w14:paraId="2F76E089" w14:textId="77777777" w:rsidR="00A26405" w:rsidRPr="00DD19E9" w:rsidRDefault="00A26405" w:rsidP="003A30AA">
      <w:pPr>
        <w:numPr>
          <w:ilvl w:val="2"/>
          <w:numId w:val="19"/>
        </w:numPr>
        <w:rPr>
          <w:rFonts w:ascii="Calibri" w:hAnsi="Calibri" w:cs="Arial"/>
          <w:b/>
          <w:bCs/>
          <w:sz w:val="22"/>
          <w:szCs w:val="22"/>
          <w:u w:val="single"/>
        </w:rPr>
      </w:pPr>
      <w:r w:rsidRPr="00DD19E9">
        <w:rPr>
          <w:rFonts w:ascii="Calibri" w:hAnsi="Calibri"/>
          <w:b/>
          <w:bCs/>
          <w:sz w:val="22"/>
          <w:szCs w:val="22"/>
          <w:u w:val="single"/>
        </w:rPr>
        <w:t>Veiligheidsafstanden vanaf brandbare oppervlakken:</w:t>
      </w:r>
    </w:p>
    <w:p w14:paraId="7E90A3A2" w14:textId="77777777" w:rsidR="00184DEB" w:rsidRPr="00DD19E9" w:rsidRDefault="00184DEB">
      <w:pPr>
        <w:pStyle w:val="Heading6"/>
        <w:rPr>
          <w:rFonts w:ascii="Calibri" w:hAnsi="Calibri"/>
          <w:bCs/>
          <w:sz w:val="22"/>
          <w:szCs w:val="22"/>
        </w:rPr>
      </w:pPr>
    </w:p>
    <w:tbl>
      <w:tblPr>
        <w:tblpPr w:leftFromText="180" w:rightFromText="180" w:vertAnchor="text" w:horzAnchor="margin" w:tblpXSpec="center" w:tblpY="144"/>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417"/>
        <w:gridCol w:w="1417"/>
        <w:gridCol w:w="1417"/>
        <w:gridCol w:w="1417"/>
        <w:gridCol w:w="1417"/>
        <w:gridCol w:w="1417"/>
      </w:tblGrid>
      <w:tr w:rsidR="00FA6FD8" w:rsidRPr="00DD19E9" w14:paraId="1177AF8F" w14:textId="77777777" w:rsidTr="00FA6FD8">
        <w:tc>
          <w:tcPr>
            <w:tcW w:w="1304" w:type="dxa"/>
            <w:shd w:val="clear" w:color="auto" w:fill="auto"/>
          </w:tcPr>
          <w:p w14:paraId="0DE28314" w14:textId="77777777" w:rsidR="00FA6FD8" w:rsidRPr="00DD19E9" w:rsidRDefault="00FA6FD8" w:rsidP="00FA6FD8">
            <w:pPr>
              <w:pStyle w:val="Heading6"/>
              <w:jc w:val="center"/>
              <w:rPr>
                <w:rFonts w:ascii="Calibri" w:hAnsi="Calibri"/>
                <w:bCs/>
                <w:sz w:val="18"/>
                <w:szCs w:val="18"/>
              </w:rPr>
            </w:pPr>
            <w:r w:rsidRPr="00DD19E9">
              <w:rPr>
                <w:rFonts w:ascii="Calibri" w:hAnsi="Calibri"/>
                <w:bCs/>
                <w:sz w:val="18"/>
                <w:szCs w:val="18"/>
              </w:rPr>
              <w:t>Model</w:t>
            </w:r>
          </w:p>
        </w:tc>
        <w:tc>
          <w:tcPr>
            <w:tcW w:w="1417" w:type="dxa"/>
            <w:shd w:val="clear" w:color="auto" w:fill="auto"/>
          </w:tcPr>
          <w:p w14:paraId="45CB483E" w14:textId="77777777" w:rsidR="00FA6FD8" w:rsidRPr="00DD19E9" w:rsidRDefault="00FA6FD8" w:rsidP="00FA6FD8">
            <w:pPr>
              <w:pStyle w:val="Heading6"/>
              <w:jc w:val="center"/>
              <w:rPr>
                <w:rFonts w:ascii="Calibri" w:hAnsi="Calibri"/>
                <w:bCs/>
                <w:sz w:val="18"/>
                <w:szCs w:val="18"/>
              </w:rPr>
            </w:pPr>
            <w:r w:rsidRPr="00DD19E9">
              <w:rPr>
                <w:rFonts w:ascii="Calibri" w:hAnsi="Calibri"/>
                <w:bCs/>
                <w:sz w:val="18"/>
                <w:szCs w:val="18"/>
              </w:rPr>
              <w:t>Zijkant (volledige wand)</w:t>
            </w:r>
          </w:p>
          <w:p w14:paraId="229F5249" w14:textId="77777777" w:rsidR="00FA6FD8" w:rsidRPr="00DD19E9" w:rsidRDefault="00FA6FD8" w:rsidP="00FA6FD8">
            <w:pPr>
              <w:jc w:val="center"/>
              <w:rPr>
                <w:sz w:val="18"/>
                <w:szCs w:val="18"/>
              </w:rPr>
            </w:pPr>
            <w:r w:rsidRPr="00DD19E9">
              <w:rPr>
                <w:rFonts w:ascii="Calibri" w:hAnsi="Calibri"/>
                <w:i/>
                <w:sz w:val="18"/>
                <w:szCs w:val="18"/>
              </w:rPr>
              <w:t>Tweewandig rookkanaal</w:t>
            </w:r>
          </w:p>
        </w:tc>
        <w:tc>
          <w:tcPr>
            <w:tcW w:w="1417" w:type="dxa"/>
          </w:tcPr>
          <w:p w14:paraId="5524733D" w14:textId="77777777" w:rsidR="00FA6FD8" w:rsidRPr="00DD19E9" w:rsidRDefault="00FA6FD8" w:rsidP="00FA6FD8">
            <w:pPr>
              <w:pStyle w:val="Heading6"/>
              <w:jc w:val="center"/>
              <w:rPr>
                <w:rFonts w:ascii="Calibri" w:hAnsi="Calibri"/>
                <w:i/>
                <w:sz w:val="18"/>
                <w:szCs w:val="18"/>
              </w:rPr>
            </w:pPr>
            <w:r w:rsidRPr="00DD19E9">
              <w:rPr>
                <w:rFonts w:ascii="Calibri" w:hAnsi="Calibri"/>
                <w:bCs/>
                <w:sz w:val="18"/>
                <w:szCs w:val="18"/>
              </w:rPr>
              <w:t>Zijkant (volledige wand)</w:t>
            </w:r>
            <w:r w:rsidRPr="00DD19E9">
              <w:rPr>
                <w:rFonts w:ascii="Calibri" w:hAnsi="Calibri"/>
                <w:i/>
                <w:sz w:val="18"/>
                <w:szCs w:val="18"/>
              </w:rPr>
              <w:t xml:space="preserve"> </w:t>
            </w:r>
          </w:p>
          <w:p w14:paraId="7265D841" w14:textId="77777777" w:rsidR="00FA6FD8" w:rsidRPr="00DD19E9" w:rsidRDefault="00FA6FD8" w:rsidP="00FA6FD8">
            <w:pPr>
              <w:pStyle w:val="Heading6"/>
              <w:jc w:val="center"/>
              <w:rPr>
                <w:rFonts w:ascii="Calibri" w:hAnsi="Calibri"/>
                <w:bCs/>
                <w:sz w:val="18"/>
                <w:szCs w:val="18"/>
              </w:rPr>
            </w:pPr>
            <w:r w:rsidRPr="00DD19E9">
              <w:rPr>
                <w:rFonts w:ascii="Calibri" w:hAnsi="Calibri"/>
                <w:b w:val="0"/>
                <w:i/>
                <w:sz w:val="18"/>
                <w:szCs w:val="18"/>
              </w:rPr>
              <w:t>Enkelwandig rookkanaal</w:t>
            </w:r>
          </w:p>
        </w:tc>
        <w:tc>
          <w:tcPr>
            <w:tcW w:w="1417" w:type="dxa"/>
            <w:shd w:val="clear" w:color="auto" w:fill="auto"/>
          </w:tcPr>
          <w:p w14:paraId="4826216F" w14:textId="77777777" w:rsidR="00FA6FD8" w:rsidRPr="00DD19E9" w:rsidRDefault="00F36423" w:rsidP="00FA6FD8">
            <w:pPr>
              <w:pStyle w:val="Heading6"/>
              <w:jc w:val="center"/>
              <w:rPr>
                <w:rFonts w:ascii="Calibri" w:hAnsi="Calibri"/>
                <w:bCs/>
                <w:sz w:val="18"/>
                <w:szCs w:val="18"/>
              </w:rPr>
            </w:pPr>
            <w:r w:rsidRPr="00DD19E9">
              <w:rPr>
                <w:rFonts w:ascii="Calibri" w:hAnsi="Calibri"/>
                <w:bCs/>
                <w:sz w:val="18"/>
                <w:szCs w:val="18"/>
              </w:rPr>
              <w:t>*Achterkant</w:t>
            </w:r>
          </w:p>
          <w:p w14:paraId="79DD87D9"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Enkelwandig rookkanaal</w:t>
            </w:r>
          </w:p>
          <w:p w14:paraId="42B17895"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(geen schild)</w:t>
            </w:r>
          </w:p>
        </w:tc>
        <w:tc>
          <w:tcPr>
            <w:tcW w:w="1417" w:type="dxa"/>
          </w:tcPr>
          <w:p w14:paraId="2D6BC392" w14:textId="77777777" w:rsidR="00FA6FD8" w:rsidRPr="00DD19E9" w:rsidRDefault="001A7BC5" w:rsidP="00FA6FD8">
            <w:pPr>
              <w:pStyle w:val="Heading6"/>
              <w:jc w:val="center"/>
              <w:rPr>
                <w:rFonts w:ascii="Calibri" w:hAnsi="Calibri"/>
                <w:bCs/>
                <w:sz w:val="18"/>
                <w:szCs w:val="18"/>
              </w:rPr>
            </w:pPr>
            <w:r w:rsidRPr="00DD19E9">
              <w:rPr>
                <w:rFonts w:ascii="Calibri" w:hAnsi="Calibri"/>
                <w:bCs/>
                <w:sz w:val="18"/>
                <w:szCs w:val="18"/>
              </w:rPr>
              <w:t>*Achterkant</w:t>
            </w:r>
          </w:p>
          <w:p w14:paraId="1A3A90E8"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 xml:space="preserve">Enkelwandig rookkanaal </w:t>
            </w:r>
          </w:p>
          <w:p w14:paraId="53D5D817"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w:t>
            </w:r>
            <w:r w:rsidRPr="00DD19E9">
              <w:rPr>
                <w:rFonts w:ascii="Calibri" w:hAnsi="Calibri"/>
                <w:b/>
                <w:i/>
                <w:sz w:val="18"/>
                <w:szCs w:val="18"/>
              </w:rPr>
              <w:t>met</w:t>
            </w:r>
            <w:r w:rsidRPr="00DD19E9">
              <w:rPr>
                <w:rFonts w:ascii="Calibri" w:hAnsi="Calibri"/>
                <w:i/>
                <w:sz w:val="18"/>
                <w:szCs w:val="18"/>
              </w:rPr>
              <w:t xml:space="preserve"> schild)</w:t>
            </w:r>
          </w:p>
        </w:tc>
        <w:tc>
          <w:tcPr>
            <w:tcW w:w="1417" w:type="dxa"/>
          </w:tcPr>
          <w:p w14:paraId="4DCFD2F4" w14:textId="77777777" w:rsidR="00FA6FD8" w:rsidRPr="00DD19E9" w:rsidRDefault="00F36423" w:rsidP="00FA6FD8">
            <w:pPr>
              <w:pStyle w:val="Heading6"/>
              <w:jc w:val="center"/>
              <w:rPr>
                <w:rFonts w:ascii="Calibri" w:hAnsi="Calibri"/>
                <w:bCs/>
                <w:sz w:val="18"/>
                <w:szCs w:val="18"/>
              </w:rPr>
            </w:pPr>
            <w:r w:rsidRPr="00DD19E9">
              <w:rPr>
                <w:rFonts w:ascii="Calibri" w:hAnsi="Calibri"/>
                <w:bCs/>
                <w:sz w:val="18"/>
                <w:szCs w:val="18"/>
              </w:rPr>
              <w:t>*Achterkant</w:t>
            </w:r>
          </w:p>
          <w:p w14:paraId="38DCCA5C"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 xml:space="preserve">Tweewandig rookkanaal </w:t>
            </w:r>
          </w:p>
          <w:p w14:paraId="094BFE99" w14:textId="77777777" w:rsidR="00FA6FD8" w:rsidRPr="00DD19E9" w:rsidRDefault="00FA6FD8" w:rsidP="00FA6FD8">
            <w:pPr>
              <w:jc w:val="center"/>
              <w:rPr>
                <w:sz w:val="18"/>
                <w:szCs w:val="18"/>
              </w:rPr>
            </w:pPr>
            <w:r w:rsidRPr="00DD19E9">
              <w:rPr>
                <w:rFonts w:ascii="Calibri" w:hAnsi="Calibri"/>
                <w:i/>
                <w:sz w:val="18"/>
                <w:szCs w:val="18"/>
              </w:rPr>
              <w:t>(geen schild)</w:t>
            </w:r>
          </w:p>
        </w:tc>
        <w:tc>
          <w:tcPr>
            <w:tcW w:w="1417" w:type="dxa"/>
            <w:shd w:val="clear" w:color="auto" w:fill="auto"/>
          </w:tcPr>
          <w:p w14:paraId="4372D886" w14:textId="77777777" w:rsidR="00FA6FD8" w:rsidRPr="00DD19E9" w:rsidRDefault="001A7BC5" w:rsidP="00FA6FD8">
            <w:pPr>
              <w:pStyle w:val="Heading6"/>
              <w:tabs>
                <w:tab w:val="left" w:pos="1428"/>
                <w:tab w:val="center" w:pos="2510"/>
              </w:tabs>
              <w:ind w:right="167"/>
              <w:jc w:val="center"/>
              <w:rPr>
                <w:rFonts w:ascii="Calibri" w:hAnsi="Calibri"/>
                <w:bCs/>
                <w:sz w:val="18"/>
                <w:szCs w:val="18"/>
              </w:rPr>
            </w:pPr>
            <w:r w:rsidRPr="00DD19E9">
              <w:rPr>
                <w:rFonts w:ascii="Calibri" w:hAnsi="Calibri"/>
                <w:bCs/>
                <w:sz w:val="18"/>
                <w:szCs w:val="18"/>
              </w:rPr>
              <w:t>*Achterkant</w:t>
            </w:r>
          </w:p>
          <w:p w14:paraId="27E95536"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 xml:space="preserve">Tweewandig rookkanaal </w:t>
            </w:r>
          </w:p>
          <w:p w14:paraId="3D76CBDD" w14:textId="77777777" w:rsidR="00FA6FD8" w:rsidRPr="00DD19E9" w:rsidRDefault="00FA6FD8" w:rsidP="00FA6FD8">
            <w:pPr>
              <w:jc w:val="center"/>
              <w:rPr>
                <w:rFonts w:ascii="Calibri" w:hAnsi="Calibri"/>
                <w:i/>
                <w:sz w:val="18"/>
                <w:szCs w:val="18"/>
              </w:rPr>
            </w:pPr>
            <w:r w:rsidRPr="00DD19E9">
              <w:rPr>
                <w:rFonts w:ascii="Calibri" w:hAnsi="Calibri"/>
                <w:i/>
                <w:sz w:val="18"/>
                <w:szCs w:val="18"/>
              </w:rPr>
              <w:t>(</w:t>
            </w:r>
            <w:r w:rsidRPr="00DD19E9">
              <w:rPr>
                <w:rFonts w:ascii="Calibri" w:hAnsi="Calibri"/>
                <w:b/>
                <w:i/>
                <w:sz w:val="18"/>
                <w:szCs w:val="18"/>
              </w:rPr>
              <w:t>met</w:t>
            </w:r>
            <w:r w:rsidRPr="00DD19E9">
              <w:rPr>
                <w:rFonts w:ascii="Calibri" w:hAnsi="Calibri"/>
                <w:i/>
                <w:sz w:val="18"/>
                <w:szCs w:val="18"/>
              </w:rPr>
              <w:t xml:space="preserve"> schild)</w:t>
            </w:r>
          </w:p>
        </w:tc>
      </w:tr>
      <w:tr w:rsidR="00FA6FD8" w:rsidRPr="00DD19E9" w14:paraId="5A5145F8" w14:textId="77777777" w:rsidTr="00FA6FD8">
        <w:tc>
          <w:tcPr>
            <w:tcW w:w="1304" w:type="dxa"/>
            <w:shd w:val="clear" w:color="auto" w:fill="auto"/>
          </w:tcPr>
          <w:p w14:paraId="3796C55C" w14:textId="77777777" w:rsidR="00FA6FD8" w:rsidRPr="00DD19E9" w:rsidRDefault="00FA6FD8" w:rsidP="00FA6FD8">
            <w:pPr>
              <w:pStyle w:val="Heading6"/>
              <w:jc w:val="center"/>
              <w:rPr>
                <w:rFonts w:ascii="Calibri" w:hAnsi="Calibri"/>
                <w:bCs/>
                <w:sz w:val="18"/>
                <w:szCs w:val="18"/>
              </w:rPr>
            </w:pPr>
            <w:r w:rsidRPr="00DD19E9">
              <w:rPr>
                <w:rFonts w:ascii="Calibri" w:hAnsi="Calibri"/>
                <w:bCs/>
                <w:sz w:val="18"/>
                <w:szCs w:val="18"/>
              </w:rPr>
              <w:t>Woodtec 5kW</w:t>
            </w:r>
          </w:p>
        </w:tc>
        <w:tc>
          <w:tcPr>
            <w:tcW w:w="1417" w:type="dxa"/>
            <w:shd w:val="clear" w:color="auto" w:fill="auto"/>
          </w:tcPr>
          <w:p w14:paraId="3ED2B9B9" w14:textId="77777777" w:rsidR="0078301B"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 xml:space="preserve">400 mm </w:t>
            </w:r>
          </w:p>
          <w:p w14:paraId="2E1E2E0B" w14:textId="352BD6BC" w:rsidR="00FA6FD8"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tcPr>
          <w:p w14:paraId="295C4108" w14:textId="77777777" w:rsidR="0078301B"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 xml:space="preserve">450mm </w:t>
            </w:r>
          </w:p>
          <w:p w14:paraId="56D92ABF" w14:textId="53378BEC" w:rsidR="00FA6FD8"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shd w:val="clear" w:color="auto" w:fill="auto"/>
          </w:tcPr>
          <w:p w14:paraId="1F0433AE" w14:textId="77777777" w:rsidR="0078301B"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300</w:t>
            </w:r>
            <w:r w:rsidR="003F739E" w:rsidRPr="00DD19E9">
              <w:rPr>
                <w:rFonts w:ascii="Calibri" w:hAnsi="Calibri"/>
                <w:b w:val="0"/>
                <w:bCs/>
                <w:sz w:val="18"/>
                <w:szCs w:val="18"/>
              </w:rPr>
              <w:t xml:space="preserve"> </w:t>
            </w:r>
            <w:r w:rsidRPr="00DD19E9">
              <w:rPr>
                <w:rFonts w:ascii="Calibri" w:hAnsi="Calibri"/>
                <w:b w:val="0"/>
                <w:bCs/>
                <w:sz w:val="18"/>
                <w:szCs w:val="18"/>
              </w:rPr>
              <w:t>mm</w:t>
            </w:r>
          </w:p>
          <w:p w14:paraId="6449B78D" w14:textId="7F3F6A02" w:rsidR="00FA6FD8"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 xml:space="preserve"> (vanaf bovenplaat)</w:t>
            </w:r>
          </w:p>
        </w:tc>
        <w:tc>
          <w:tcPr>
            <w:tcW w:w="1417" w:type="dxa"/>
          </w:tcPr>
          <w:p w14:paraId="18625A11" w14:textId="77777777" w:rsidR="0078301B" w:rsidRPr="00DD19E9" w:rsidRDefault="005154BB" w:rsidP="008C4530">
            <w:pPr>
              <w:pStyle w:val="Heading6"/>
              <w:jc w:val="center"/>
              <w:rPr>
                <w:rFonts w:ascii="Calibri" w:hAnsi="Calibri"/>
                <w:b w:val="0"/>
                <w:bCs/>
                <w:sz w:val="18"/>
                <w:szCs w:val="18"/>
              </w:rPr>
            </w:pPr>
            <w:r w:rsidRPr="00DD19E9">
              <w:rPr>
                <w:rFonts w:ascii="Calibri" w:hAnsi="Calibri"/>
                <w:b w:val="0"/>
                <w:bCs/>
                <w:sz w:val="18"/>
                <w:szCs w:val="18"/>
              </w:rPr>
              <w:t xml:space="preserve">100 mm </w:t>
            </w:r>
          </w:p>
          <w:p w14:paraId="7B139813" w14:textId="10260E6D" w:rsidR="00FA6FD8" w:rsidRPr="00DD19E9" w:rsidRDefault="005154BB" w:rsidP="008C4530">
            <w:pPr>
              <w:pStyle w:val="Heading6"/>
              <w:jc w:val="center"/>
              <w:rPr>
                <w:rFonts w:ascii="Calibri" w:hAnsi="Calibri"/>
                <w:b w:val="0"/>
                <w:bCs/>
                <w:sz w:val="18"/>
                <w:szCs w:val="18"/>
              </w:rPr>
            </w:pPr>
            <w:r w:rsidRPr="00DD19E9">
              <w:rPr>
                <w:rFonts w:ascii="Calibri" w:hAnsi="Calibri"/>
                <w:b w:val="0"/>
                <w:bCs/>
                <w:sz w:val="18"/>
                <w:szCs w:val="18"/>
              </w:rPr>
              <w:t>(vanaf hitteschild)</w:t>
            </w:r>
          </w:p>
        </w:tc>
        <w:tc>
          <w:tcPr>
            <w:tcW w:w="1417" w:type="dxa"/>
          </w:tcPr>
          <w:p w14:paraId="2EA913A2" w14:textId="77777777" w:rsidR="0078301B"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 xml:space="preserve">150 mm </w:t>
            </w:r>
          </w:p>
          <w:p w14:paraId="39BE1AC5" w14:textId="2762E7C6" w:rsidR="00FA6FD8"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shd w:val="clear" w:color="auto" w:fill="auto"/>
          </w:tcPr>
          <w:p w14:paraId="14FFC989" w14:textId="77777777" w:rsidR="0078301B"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 xml:space="preserve">75 mm </w:t>
            </w:r>
          </w:p>
          <w:p w14:paraId="4D15D9CC" w14:textId="33E3365B" w:rsidR="00FA6FD8" w:rsidRPr="00DD19E9" w:rsidRDefault="00FA6FD8" w:rsidP="00FA6FD8">
            <w:pPr>
              <w:pStyle w:val="Heading6"/>
              <w:jc w:val="center"/>
              <w:rPr>
                <w:rFonts w:ascii="Calibri" w:hAnsi="Calibri"/>
                <w:b w:val="0"/>
                <w:bCs/>
                <w:sz w:val="18"/>
                <w:szCs w:val="18"/>
              </w:rPr>
            </w:pPr>
            <w:r w:rsidRPr="00DD19E9">
              <w:rPr>
                <w:rFonts w:ascii="Calibri" w:hAnsi="Calibri"/>
                <w:b w:val="0"/>
                <w:bCs/>
                <w:sz w:val="18"/>
                <w:szCs w:val="18"/>
              </w:rPr>
              <w:t>(vanaf hitteschild)</w:t>
            </w:r>
          </w:p>
        </w:tc>
      </w:tr>
      <w:tr w:rsidR="00FA6FD8" w:rsidRPr="00DD19E9" w14:paraId="2BBCC9B4" w14:textId="77777777" w:rsidTr="00FA6FD8">
        <w:tc>
          <w:tcPr>
            <w:tcW w:w="1304" w:type="dxa"/>
            <w:shd w:val="clear" w:color="auto" w:fill="auto"/>
          </w:tcPr>
          <w:p w14:paraId="7AF61348" w14:textId="77777777" w:rsidR="00FA6FD8" w:rsidRPr="00DD19E9" w:rsidRDefault="00FA6FD8" w:rsidP="00FA6FD8">
            <w:pPr>
              <w:pStyle w:val="Heading6"/>
              <w:jc w:val="center"/>
              <w:rPr>
                <w:rFonts w:ascii="Calibri" w:hAnsi="Calibri"/>
                <w:bCs/>
                <w:sz w:val="18"/>
                <w:szCs w:val="18"/>
              </w:rPr>
            </w:pPr>
            <w:r w:rsidRPr="00DD19E9">
              <w:rPr>
                <w:rFonts w:ascii="Calibri" w:hAnsi="Calibri"/>
                <w:bCs/>
                <w:sz w:val="18"/>
                <w:szCs w:val="18"/>
              </w:rPr>
              <w:t>Woodtec 5kW Breed</w:t>
            </w:r>
          </w:p>
        </w:tc>
        <w:tc>
          <w:tcPr>
            <w:tcW w:w="1417" w:type="dxa"/>
            <w:shd w:val="clear" w:color="auto" w:fill="auto"/>
          </w:tcPr>
          <w:p w14:paraId="52C28CDD" w14:textId="77777777" w:rsidR="0078301B" w:rsidRPr="00DD19E9" w:rsidRDefault="001D1989" w:rsidP="0078301B">
            <w:pPr>
              <w:pStyle w:val="Heading6"/>
              <w:jc w:val="center"/>
              <w:rPr>
                <w:rFonts w:ascii="Calibri" w:hAnsi="Calibri"/>
                <w:b w:val="0"/>
                <w:bCs/>
                <w:sz w:val="18"/>
                <w:szCs w:val="18"/>
              </w:rPr>
            </w:pPr>
            <w:r w:rsidRPr="00DD19E9">
              <w:rPr>
                <w:rFonts w:ascii="Calibri" w:hAnsi="Calibri"/>
                <w:b w:val="0"/>
                <w:bCs/>
                <w:sz w:val="18"/>
                <w:szCs w:val="18"/>
              </w:rPr>
              <w:t>550 mm</w:t>
            </w:r>
          </w:p>
          <w:p w14:paraId="4D4EA957" w14:textId="0CA2EBA8" w:rsidR="00FA6FD8" w:rsidRPr="00DD19E9" w:rsidRDefault="001D1989" w:rsidP="0078301B">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tcPr>
          <w:p w14:paraId="613738B0" w14:textId="77777777" w:rsidR="0078301B"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 xml:space="preserve">550 mm </w:t>
            </w:r>
          </w:p>
          <w:p w14:paraId="5DC355EE" w14:textId="1E869BAB" w:rsidR="00FA6FD8"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shd w:val="clear" w:color="auto" w:fill="auto"/>
          </w:tcPr>
          <w:p w14:paraId="2D0EBFE5" w14:textId="77777777" w:rsidR="0078301B"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300</w:t>
            </w:r>
            <w:r w:rsidR="003F739E" w:rsidRPr="00DD19E9">
              <w:rPr>
                <w:rFonts w:ascii="Calibri" w:hAnsi="Calibri"/>
                <w:b w:val="0"/>
                <w:bCs/>
                <w:sz w:val="18"/>
                <w:szCs w:val="18"/>
              </w:rPr>
              <w:t xml:space="preserve"> </w:t>
            </w:r>
            <w:r w:rsidRPr="00DD19E9">
              <w:rPr>
                <w:rFonts w:ascii="Calibri" w:hAnsi="Calibri"/>
                <w:b w:val="0"/>
                <w:bCs/>
                <w:sz w:val="18"/>
                <w:szCs w:val="18"/>
              </w:rPr>
              <w:t>mm</w:t>
            </w:r>
          </w:p>
          <w:p w14:paraId="29C477CF" w14:textId="29E486B0" w:rsidR="00FA6FD8"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 xml:space="preserve"> (vanaf bovenplaat)</w:t>
            </w:r>
          </w:p>
        </w:tc>
        <w:tc>
          <w:tcPr>
            <w:tcW w:w="1417" w:type="dxa"/>
          </w:tcPr>
          <w:p w14:paraId="3F0FE741" w14:textId="77777777" w:rsidR="0078301B"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125</w:t>
            </w:r>
            <w:r w:rsidR="003F739E" w:rsidRPr="00DD19E9">
              <w:rPr>
                <w:rFonts w:ascii="Calibri" w:hAnsi="Calibri"/>
                <w:b w:val="0"/>
                <w:bCs/>
                <w:sz w:val="18"/>
                <w:szCs w:val="18"/>
              </w:rPr>
              <w:t xml:space="preserve"> </w:t>
            </w:r>
            <w:r w:rsidRPr="00DD19E9">
              <w:rPr>
                <w:rFonts w:ascii="Calibri" w:hAnsi="Calibri"/>
                <w:b w:val="0"/>
                <w:bCs/>
                <w:sz w:val="18"/>
                <w:szCs w:val="18"/>
              </w:rPr>
              <w:t>mm</w:t>
            </w:r>
          </w:p>
          <w:p w14:paraId="71350CB3" w14:textId="60276FDE" w:rsidR="00FA6FD8"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 xml:space="preserve"> (vanaf hitteschild)</w:t>
            </w:r>
          </w:p>
        </w:tc>
        <w:tc>
          <w:tcPr>
            <w:tcW w:w="1417" w:type="dxa"/>
          </w:tcPr>
          <w:p w14:paraId="63FB8DE2" w14:textId="77777777" w:rsidR="0078301B" w:rsidRPr="00DD19E9" w:rsidRDefault="001D1989" w:rsidP="001D1989">
            <w:pPr>
              <w:pStyle w:val="Heading6"/>
              <w:jc w:val="center"/>
              <w:rPr>
                <w:rFonts w:ascii="Calibri" w:hAnsi="Calibri"/>
                <w:b w:val="0"/>
                <w:bCs/>
                <w:sz w:val="18"/>
                <w:szCs w:val="18"/>
              </w:rPr>
            </w:pPr>
            <w:r w:rsidRPr="00DD19E9">
              <w:rPr>
                <w:rFonts w:ascii="Calibri" w:hAnsi="Calibri"/>
                <w:b w:val="0"/>
                <w:bCs/>
                <w:sz w:val="18"/>
                <w:szCs w:val="18"/>
              </w:rPr>
              <w:t>175</w:t>
            </w:r>
            <w:r w:rsidR="003F739E" w:rsidRPr="00DD19E9">
              <w:rPr>
                <w:rFonts w:ascii="Calibri" w:hAnsi="Calibri"/>
                <w:b w:val="0"/>
                <w:bCs/>
                <w:sz w:val="18"/>
                <w:szCs w:val="18"/>
              </w:rPr>
              <w:t xml:space="preserve"> </w:t>
            </w:r>
            <w:r w:rsidRPr="00DD19E9">
              <w:rPr>
                <w:rFonts w:ascii="Calibri" w:hAnsi="Calibri"/>
                <w:b w:val="0"/>
                <w:bCs/>
                <w:sz w:val="18"/>
                <w:szCs w:val="18"/>
              </w:rPr>
              <w:t>mm</w:t>
            </w:r>
          </w:p>
          <w:p w14:paraId="1B351A54" w14:textId="447F0911" w:rsidR="00FA6FD8" w:rsidRPr="00DD19E9" w:rsidRDefault="001D1989" w:rsidP="001D1989">
            <w:pPr>
              <w:pStyle w:val="Heading6"/>
              <w:jc w:val="center"/>
              <w:rPr>
                <w:rFonts w:ascii="Calibri" w:hAnsi="Calibri"/>
                <w:b w:val="0"/>
                <w:bCs/>
                <w:sz w:val="18"/>
                <w:szCs w:val="18"/>
              </w:rPr>
            </w:pPr>
            <w:r w:rsidRPr="00DD19E9">
              <w:rPr>
                <w:rFonts w:ascii="Calibri" w:hAnsi="Calibri"/>
                <w:b w:val="0"/>
                <w:bCs/>
                <w:sz w:val="18"/>
                <w:szCs w:val="18"/>
              </w:rPr>
              <w:t xml:space="preserve"> (vanaf bovenplaat)</w:t>
            </w:r>
          </w:p>
        </w:tc>
        <w:tc>
          <w:tcPr>
            <w:tcW w:w="1417" w:type="dxa"/>
            <w:shd w:val="clear" w:color="auto" w:fill="auto"/>
          </w:tcPr>
          <w:p w14:paraId="588BB594" w14:textId="77777777" w:rsidR="0078301B"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75 mm</w:t>
            </w:r>
          </w:p>
          <w:p w14:paraId="5F3FC030" w14:textId="02C1D7E5" w:rsidR="00FA6FD8" w:rsidRPr="00DD19E9" w:rsidRDefault="001D1989" w:rsidP="00FA6FD8">
            <w:pPr>
              <w:pStyle w:val="Heading6"/>
              <w:jc w:val="center"/>
              <w:rPr>
                <w:rFonts w:ascii="Calibri" w:hAnsi="Calibri"/>
                <w:b w:val="0"/>
                <w:bCs/>
                <w:sz w:val="18"/>
                <w:szCs w:val="18"/>
              </w:rPr>
            </w:pPr>
            <w:r w:rsidRPr="00DD19E9">
              <w:rPr>
                <w:rFonts w:ascii="Calibri" w:hAnsi="Calibri"/>
                <w:b w:val="0"/>
                <w:bCs/>
                <w:sz w:val="18"/>
                <w:szCs w:val="18"/>
              </w:rPr>
              <w:t xml:space="preserve"> (vanaf hitteschild)</w:t>
            </w:r>
          </w:p>
        </w:tc>
      </w:tr>
      <w:tr w:rsidR="00D7047C" w:rsidRPr="00DD19E9" w14:paraId="6EA11436" w14:textId="77777777" w:rsidTr="00FA6FD8">
        <w:tc>
          <w:tcPr>
            <w:tcW w:w="1304" w:type="dxa"/>
            <w:shd w:val="clear" w:color="auto" w:fill="auto"/>
          </w:tcPr>
          <w:p w14:paraId="0492D72F" w14:textId="77777777" w:rsidR="00D7047C" w:rsidRPr="00DD19E9" w:rsidRDefault="00D7047C" w:rsidP="00D7047C">
            <w:pPr>
              <w:pStyle w:val="Heading6"/>
              <w:jc w:val="center"/>
              <w:rPr>
                <w:rFonts w:ascii="Calibri" w:hAnsi="Calibri"/>
                <w:bCs/>
                <w:sz w:val="18"/>
                <w:szCs w:val="18"/>
              </w:rPr>
            </w:pPr>
            <w:r w:rsidRPr="00DD19E9">
              <w:rPr>
                <w:rFonts w:ascii="Calibri" w:hAnsi="Calibri"/>
                <w:bCs/>
                <w:sz w:val="18"/>
                <w:szCs w:val="18"/>
              </w:rPr>
              <w:t>Woodtec 5kW WD</w:t>
            </w:r>
          </w:p>
        </w:tc>
        <w:tc>
          <w:tcPr>
            <w:tcW w:w="1417" w:type="dxa"/>
            <w:shd w:val="clear" w:color="auto" w:fill="auto"/>
          </w:tcPr>
          <w:p w14:paraId="1055E2EB" w14:textId="21FCAB6B"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400</w:t>
            </w:r>
            <w:r w:rsidR="003F739E" w:rsidRPr="00DD19E9">
              <w:rPr>
                <w:rFonts w:ascii="Calibri" w:hAnsi="Calibri"/>
                <w:b w:val="0"/>
                <w:bCs/>
                <w:sz w:val="18"/>
                <w:szCs w:val="18"/>
              </w:rPr>
              <w:t xml:space="preserve"> </w:t>
            </w:r>
            <w:r w:rsidRPr="00DD19E9">
              <w:rPr>
                <w:rFonts w:ascii="Calibri" w:hAnsi="Calibri"/>
                <w:b w:val="0"/>
                <w:bCs/>
                <w:sz w:val="18"/>
                <w:szCs w:val="18"/>
              </w:rPr>
              <w:t>mm (vanaf bovenplaat)</w:t>
            </w:r>
          </w:p>
        </w:tc>
        <w:tc>
          <w:tcPr>
            <w:tcW w:w="1417" w:type="dxa"/>
          </w:tcPr>
          <w:p w14:paraId="49EF17BA" w14:textId="7548F100" w:rsidR="00D7047C" w:rsidRPr="00DD19E9" w:rsidRDefault="00A562DB" w:rsidP="00D7047C">
            <w:pPr>
              <w:pStyle w:val="Heading6"/>
              <w:jc w:val="center"/>
              <w:rPr>
                <w:rFonts w:ascii="Calibri" w:hAnsi="Calibri"/>
                <w:b w:val="0"/>
                <w:bCs/>
                <w:sz w:val="18"/>
                <w:szCs w:val="18"/>
              </w:rPr>
            </w:pPr>
            <w:r w:rsidRPr="00DD19E9">
              <w:rPr>
                <w:rFonts w:ascii="Calibri" w:hAnsi="Calibri"/>
                <w:b w:val="0"/>
                <w:bCs/>
                <w:sz w:val="18"/>
                <w:szCs w:val="18"/>
              </w:rPr>
              <w:t>450</w:t>
            </w:r>
            <w:r w:rsidR="003F739E" w:rsidRPr="00DD19E9">
              <w:rPr>
                <w:rFonts w:ascii="Calibri" w:hAnsi="Calibri"/>
                <w:b w:val="0"/>
                <w:bCs/>
                <w:sz w:val="18"/>
                <w:szCs w:val="18"/>
              </w:rPr>
              <w:t xml:space="preserve"> </w:t>
            </w:r>
            <w:r w:rsidRPr="00DD19E9">
              <w:rPr>
                <w:rFonts w:ascii="Calibri" w:hAnsi="Calibri"/>
                <w:b w:val="0"/>
                <w:bCs/>
                <w:sz w:val="18"/>
                <w:szCs w:val="18"/>
              </w:rPr>
              <w:t>mm (vanaf bovenplaat)</w:t>
            </w:r>
          </w:p>
        </w:tc>
        <w:tc>
          <w:tcPr>
            <w:tcW w:w="1417" w:type="dxa"/>
            <w:shd w:val="clear" w:color="auto" w:fill="auto"/>
          </w:tcPr>
          <w:p w14:paraId="746E29E9" w14:textId="0A5271A2"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300</w:t>
            </w:r>
            <w:r w:rsidR="003F739E" w:rsidRPr="00DD19E9">
              <w:rPr>
                <w:rFonts w:ascii="Calibri" w:hAnsi="Calibri"/>
                <w:b w:val="0"/>
                <w:bCs/>
                <w:sz w:val="18"/>
                <w:szCs w:val="18"/>
              </w:rPr>
              <w:t xml:space="preserve"> </w:t>
            </w:r>
            <w:r w:rsidRPr="00DD19E9">
              <w:rPr>
                <w:rFonts w:ascii="Calibri" w:hAnsi="Calibri"/>
                <w:b w:val="0"/>
                <w:bCs/>
                <w:sz w:val="18"/>
                <w:szCs w:val="18"/>
              </w:rPr>
              <w:t>mm (vanaf bovenplaat)</w:t>
            </w:r>
          </w:p>
        </w:tc>
        <w:tc>
          <w:tcPr>
            <w:tcW w:w="1417" w:type="dxa"/>
          </w:tcPr>
          <w:p w14:paraId="414ACCB3" w14:textId="17DE053B" w:rsidR="00D7047C" w:rsidRPr="00DD19E9" w:rsidRDefault="00A562DB" w:rsidP="00D7047C">
            <w:pPr>
              <w:pStyle w:val="Heading6"/>
              <w:jc w:val="center"/>
              <w:rPr>
                <w:rFonts w:ascii="Calibri" w:hAnsi="Calibri"/>
                <w:b w:val="0"/>
                <w:bCs/>
                <w:sz w:val="18"/>
                <w:szCs w:val="18"/>
              </w:rPr>
            </w:pPr>
            <w:r w:rsidRPr="00DD19E9">
              <w:rPr>
                <w:rFonts w:ascii="Calibri" w:hAnsi="Calibri"/>
                <w:b w:val="0"/>
                <w:bCs/>
                <w:sz w:val="18"/>
                <w:szCs w:val="18"/>
              </w:rPr>
              <w:t>200</w:t>
            </w:r>
            <w:r w:rsidR="003F739E" w:rsidRPr="00DD19E9">
              <w:rPr>
                <w:rFonts w:ascii="Calibri" w:hAnsi="Calibri"/>
                <w:b w:val="0"/>
                <w:bCs/>
                <w:sz w:val="18"/>
                <w:szCs w:val="18"/>
              </w:rPr>
              <w:t xml:space="preserve"> </w:t>
            </w:r>
            <w:r w:rsidRPr="00DD19E9">
              <w:rPr>
                <w:rFonts w:ascii="Calibri" w:hAnsi="Calibri"/>
                <w:b w:val="0"/>
                <w:bCs/>
                <w:sz w:val="18"/>
                <w:szCs w:val="18"/>
              </w:rPr>
              <w:t>mm (vanaf hitteschild)</w:t>
            </w:r>
          </w:p>
        </w:tc>
        <w:tc>
          <w:tcPr>
            <w:tcW w:w="1417" w:type="dxa"/>
          </w:tcPr>
          <w:p w14:paraId="6D9BCF02" w14:textId="77777777" w:rsidR="00D7047C" w:rsidRPr="00DD19E9" w:rsidRDefault="00A562DB" w:rsidP="00D7047C">
            <w:pPr>
              <w:pStyle w:val="Heading6"/>
              <w:jc w:val="center"/>
              <w:rPr>
                <w:rFonts w:ascii="Calibri" w:hAnsi="Calibri"/>
                <w:b w:val="0"/>
                <w:bCs/>
                <w:sz w:val="18"/>
                <w:szCs w:val="18"/>
              </w:rPr>
            </w:pPr>
            <w:r w:rsidRPr="00DD19E9">
              <w:rPr>
                <w:rFonts w:ascii="Calibri" w:hAnsi="Calibri"/>
                <w:b w:val="0"/>
                <w:bCs/>
                <w:sz w:val="18"/>
                <w:szCs w:val="18"/>
              </w:rPr>
              <w:t>150 mm (vanaf bovenplaat)</w:t>
            </w:r>
          </w:p>
        </w:tc>
        <w:tc>
          <w:tcPr>
            <w:tcW w:w="1417" w:type="dxa"/>
            <w:shd w:val="clear" w:color="auto" w:fill="auto"/>
          </w:tcPr>
          <w:p w14:paraId="0D6173B8" w14:textId="3B7B76CF" w:rsidR="00D7047C" w:rsidRPr="00DD19E9" w:rsidRDefault="00A562DB" w:rsidP="00D7047C">
            <w:pPr>
              <w:pStyle w:val="Heading6"/>
              <w:jc w:val="center"/>
              <w:rPr>
                <w:rFonts w:ascii="Calibri" w:hAnsi="Calibri"/>
                <w:b w:val="0"/>
                <w:bCs/>
                <w:sz w:val="18"/>
                <w:szCs w:val="18"/>
              </w:rPr>
            </w:pPr>
            <w:r w:rsidRPr="00DD19E9">
              <w:rPr>
                <w:rFonts w:ascii="Calibri" w:hAnsi="Calibri"/>
                <w:b w:val="0"/>
                <w:bCs/>
                <w:sz w:val="18"/>
                <w:szCs w:val="18"/>
              </w:rPr>
              <w:t>100</w:t>
            </w:r>
            <w:r w:rsidR="003F739E" w:rsidRPr="00DD19E9">
              <w:rPr>
                <w:rFonts w:ascii="Calibri" w:hAnsi="Calibri"/>
                <w:b w:val="0"/>
                <w:bCs/>
                <w:sz w:val="18"/>
                <w:szCs w:val="18"/>
              </w:rPr>
              <w:t xml:space="preserve"> </w:t>
            </w:r>
            <w:r w:rsidRPr="00DD19E9">
              <w:rPr>
                <w:rFonts w:ascii="Calibri" w:hAnsi="Calibri"/>
                <w:b w:val="0"/>
                <w:bCs/>
                <w:sz w:val="18"/>
                <w:szCs w:val="18"/>
              </w:rPr>
              <w:t>mm (vanaf hitteschild)</w:t>
            </w:r>
          </w:p>
        </w:tc>
      </w:tr>
      <w:tr w:rsidR="00D7047C" w:rsidRPr="00DD19E9" w14:paraId="2BA24A93" w14:textId="77777777" w:rsidTr="00FA6FD8">
        <w:tc>
          <w:tcPr>
            <w:tcW w:w="1304" w:type="dxa"/>
            <w:shd w:val="clear" w:color="auto" w:fill="auto"/>
          </w:tcPr>
          <w:p w14:paraId="34914890" w14:textId="77777777" w:rsidR="00D7047C" w:rsidRPr="00DD19E9" w:rsidRDefault="00D7047C" w:rsidP="00D7047C">
            <w:pPr>
              <w:pStyle w:val="Heading6"/>
              <w:jc w:val="center"/>
              <w:rPr>
                <w:rFonts w:ascii="Calibri" w:hAnsi="Calibri"/>
                <w:bCs/>
                <w:sz w:val="18"/>
                <w:szCs w:val="18"/>
              </w:rPr>
            </w:pPr>
            <w:r w:rsidRPr="00DD19E9">
              <w:rPr>
                <w:rFonts w:ascii="Calibri" w:hAnsi="Calibri"/>
                <w:bCs/>
                <w:sz w:val="18"/>
                <w:szCs w:val="18"/>
              </w:rPr>
              <w:t>Woodtec  5kW Extra breed</w:t>
            </w:r>
          </w:p>
        </w:tc>
        <w:tc>
          <w:tcPr>
            <w:tcW w:w="1417" w:type="dxa"/>
            <w:shd w:val="clear" w:color="auto" w:fill="auto"/>
          </w:tcPr>
          <w:p w14:paraId="61841999" w14:textId="77777777" w:rsidR="0078301B"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500</w:t>
            </w:r>
            <w:r w:rsidR="003F739E" w:rsidRPr="00DD19E9">
              <w:rPr>
                <w:rFonts w:ascii="Calibri" w:hAnsi="Calibri"/>
                <w:b w:val="0"/>
                <w:bCs/>
                <w:sz w:val="18"/>
                <w:szCs w:val="18"/>
              </w:rPr>
              <w:t xml:space="preserve"> </w:t>
            </w:r>
            <w:r w:rsidRPr="00DD19E9">
              <w:rPr>
                <w:rFonts w:ascii="Calibri" w:hAnsi="Calibri"/>
                <w:b w:val="0"/>
                <w:bCs/>
                <w:sz w:val="18"/>
                <w:szCs w:val="18"/>
              </w:rPr>
              <w:t xml:space="preserve">mm </w:t>
            </w:r>
          </w:p>
          <w:p w14:paraId="44999A59" w14:textId="23D6DF46"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tcPr>
          <w:p w14:paraId="05403F00" w14:textId="77777777" w:rsidR="0078301B"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500</w:t>
            </w:r>
            <w:r w:rsidR="003F739E" w:rsidRPr="00DD19E9">
              <w:rPr>
                <w:rFonts w:ascii="Calibri" w:hAnsi="Calibri"/>
                <w:b w:val="0"/>
                <w:bCs/>
                <w:sz w:val="18"/>
                <w:szCs w:val="18"/>
              </w:rPr>
              <w:t xml:space="preserve"> </w:t>
            </w:r>
            <w:r w:rsidRPr="00DD19E9">
              <w:rPr>
                <w:rFonts w:ascii="Calibri" w:hAnsi="Calibri"/>
                <w:b w:val="0"/>
                <w:bCs/>
                <w:sz w:val="18"/>
                <w:szCs w:val="18"/>
              </w:rPr>
              <w:t xml:space="preserve">mm </w:t>
            </w:r>
          </w:p>
          <w:p w14:paraId="53C32099" w14:textId="0CBD89D1"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shd w:val="clear" w:color="auto" w:fill="auto"/>
          </w:tcPr>
          <w:p w14:paraId="5E5CCDD9" w14:textId="77777777" w:rsidR="0078301B"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250</w:t>
            </w:r>
            <w:r w:rsidR="003F739E" w:rsidRPr="00DD19E9">
              <w:rPr>
                <w:rFonts w:ascii="Calibri" w:hAnsi="Calibri"/>
                <w:b w:val="0"/>
                <w:bCs/>
                <w:sz w:val="18"/>
                <w:szCs w:val="18"/>
              </w:rPr>
              <w:t xml:space="preserve"> </w:t>
            </w:r>
            <w:r w:rsidRPr="00DD19E9">
              <w:rPr>
                <w:rFonts w:ascii="Calibri" w:hAnsi="Calibri"/>
                <w:b w:val="0"/>
                <w:bCs/>
                <w:sz w:val="18"/>
                <w:szCs w:val="18"/>
              </w:rPr>
              <w:t xml:space="preserve">mm </w:t>
            </w:r>
          </w:p>
          <w:p w14:paraId="7FC6665E" w14:textId="2951DD24"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tcPr>
          <w:p w14:paraId="449D89B7" w14:textId="77777777" w:rsidR="0078301B"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150</w:t>
            </w:r>
            <w:r w:rsidR="003F739E" w:rsidRPr="00DD19E9">
              <w:rPr>
                <w:rFonts w:ascii="Calibri" w:hAnsi="Calibri"/>
                <w:b w:val="0"/>
                <w:bCs/>
                <w:sz w:val="18"/>
                <w:szCs w:val="18"/>
              </w:rPr>
              <w:t xml:space="preserve"> </w:t>
            </w:r>
            <w:r w:rsidRPr="00DD19E9">
              <w:rPr>
                <w:rFonts w:ascii="Calibri" w:hAnsi="Calibri"/>
                <w:b w:val="0"/>
                <w:bCs/>
                <w:sz w:val="18"/>
                <w:szCs w:val="18"/>
              </w:rPr>
              <w:t xml:space="preserve">mm </w:t>
            </w:r>
          </w:p>
          <w:p w14:paraId="79522DB7" w14:textId="6AB910F0"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(vanaf hitteschild)</w:t>
            </w:r>
          </w:p>
        </w:tc>
        <w:tc>
          <w:tcPr>
            <w:tcW w:w="1417" w:type="dxa"/>
          </w:tcPr>
          <w:p w14:paraId="58CBB0C3" w14:textId="77777777" w:rsidR="0078301B"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200</w:t>
            </w:r>
            <w:r w:rsidR="003F739E" w:rsidRPr="00DD19E9">
              <w:rPr>
                <w:rFonts w:ascii="Calibri" w:hAnsi="Calibri"/>
                <w:b w:val="0"/>
                <w:bCs/>
                <w:sz w:val="18"/>
                <w:szCs w:val="18"/>
              </w:rPr>
              <w:t xml:space="preserve"> </w:t>
            </w:r>
            <w:r w:rsidRPr="00DD19E9">
              <w:rPr>
                <w:rFonts w:ascii="Calibri" w:hAnsi="Calibri"/>
                <w:b w:val="0"/>
                <w:bCs/>
                <w:sz w:val="18"/>
                <w:szCs w:val="18"/>
              </w:rPr>
              <w:t xml:space="preserve">mm </w:t>
            </w:r>
          </w:p>
          <w:p w14:paraId="60B0B233" w14:textId="1949000F"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(vanaf bovenplaat)</w:t>
            </w:r>
          </w:p>
        </w:tc>
        <w:tc>
          <w:tcPr>
            <w:tcW w:w="1417" w:type="dxa"/>
            <w:shd w:val="clear" w:color="auto" w:fill="auto"/>
          </w:tcPr>
          <w:p w14:paraId="20940369" w14:textId="77777777" w:rsidR="0078301B"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100</w:t>
            </w:r>
            <w:r w:rsidR="003F739E" w:rsidRPr="00DD19E9">
              <w:rPr>
                <w:rFonts w:ascii="Calibri" w:hAnsi="Calibri"/>
                <w:b w:val="0"/>
                <w:bCs/>
                <w:sz w:val="18"/>
                <w:szCs w:val="18"/>
              </w:rPr>
              <w:t xml:space="preserve"> </w:t>
            </w:r>
            <w:r w:rsidRPr="00DD19E9">
              <w:rPr>
                <w:rFonts w:ascii="Calibri" w:hAnsi="Calibri"/>
                <w:b w:val="0"/>
                <w:bCs/>
                <w:sz w:val="18"/>
                <w:szCs w:val="18"/>
              </w:rPr>
              <w:t xml:space="preserve">mm </w:t>
            </w:r>
          </w:p>
          <w:p w14:paraId="75B13DF1" w14:textId="6953A351" w:rsidR="00D7047C" w:rsidRPr="00DD19E9" w:rsidRDefault="00D7047C" w:rsidP="00D7047C">
            <w:pPr>
              <w:pStyle w:val="Heading6"/>
              <w:jc w:val="center"/>
              <w:rPr>
                <w:rFonts w:ascii="Calibri" w:hAnsi="Calibri"/>
                <w:b w:val="0"/>
                <w:bCs/>
                <w:sz w:val="18"/>
                <w:szCs w:val="18"/>
              </w:rPr>
            </w:pPr>
            <w:r w:rsidRPr="00DD19E9">
              <w:rPr>
                <w:rFonts w:ascii="Calibri" w:hAnsi="Calibri"/>
                <w:b w:val="0"/>
                <w:bCs/>
                <w:sz w:val="18"/>
                <w:szCs w:val="18"/>
              </w:rPr>
              <w:t>(vanaf hitteschild)</w:t>
            </w:r>
          </w:p>
        </w:tc>
      </w:tr>
    </w:tbl>
    <w:p w14:paraId="0C13C558" w14:textId="77777777" w:rsidR="003E0E72" w:rsidRPr="00DD19E9" w:rsidRDefault="00D13980">
      <w:pPr>
        <w:rPr>
          <w:rFonts w:ascii="Calibri" w:hAnsi="Calibri"/>
          <w:b/>
          <w:sz w:val="22"/>
          <w:szCs w:val="22"/>
        </w:rPr>
      </w:pPr>
      <w:r w:rsidRPr="00DD19E9">
        <w:rPr>
          <w:rFonts w:ascii="Calibri" w:hAnsi="Calibri"/>
          <w:b/>
          <w:sz w:val="22"/>
          <w:szCs w:val="22"/>
        </w:rPr>
        <w:t xml:space="preserve"> </w:t>
      </w:r>
    </w:p>
    <w:p w14:paraId="6D866F92" w14:textId="77777777" w:rsidR="008E0679" w:rsidRPr="00DD19E9" w:rsidRDefault="001A7BC5" w:rsidP="0078301B">
      <w:pPr>
        <w:jc w:val="both"/>
        <w:rPr>
          <w:rFonts w:ascii="Calibri" w:hAnsi="Calibri" w:cs="Arial"/>
          <w:b/>
          <w:sz w:val="22"/>
          <w:szCs w:val="22"/>
        </w:rPr>
      </w:pPr>
      <w:r w:rsidRPr="00DD19E9">
        <w:rPr>
          <w:rFonts w:ascii="Calibri" w:hAnsi="Calibri"/>
          <w:b/>
          <w:sz w:val="22"/>
          <w:szCs w:val="22"/>
        </w:rPr>
        <w:t>* Als u de minimale vrije ruimte vanaf een brandbare achterwand wilt gebruiken, MOET het optionele hitteschild (met de kachel meegeleverd) worden aangebracht en MOET het tweewandige rookkanaal aan de bovenkant van de kachel worden geïnstalleerd. U moet tevens aan de afstanden vanaf het rookkanaal voor brandbare materialen in de bouwvoorschriften blijven voldoen, tenzij er een gepast hitteschild wordt gebruikt of er andere informatie beschikbaar is bij de fabrikant van het rookkanaal.</w:t>
      </w:r>
    </w:p>
    <w:p w14:paraId="5973337E" w14:textId="77777777" w:rsidR="001A7BC5" w:rsidRPr="00DD19E9" w:rsidRDefault="001A7BC5" w:rsidP="0078301B">
      <w:pPr>
        <w:jc w:val="both"/>
        <w:rPr>
          <w:rFonts w:ascii="Calibri" w:hAnsi="Calibri" w:cs="Arial"/>
          <w:b/>
          <w:sz w:val="22"/>
          <w:szCs w:val="22"/>
        </w:rPr>
      </w:pPr>
    </w:p>
    <w:p w14:paraId="338B4191" w14:textId="77777777" w:rsidR="001A7BC5" w:rsidRPr="00DD19E9" w:rsidRDefault="001A7BC5" w:rsidP="0078301B">
      <w:pPr>
        <w:jc w:val="both"/>
        <w:rPr>
          <w:rFonts w:ascii="Calibri" w:hAnsi="Calibri" w:cs="Arial"/>
          <w:sz w:val="22"/>
          <w:szCs w:val="22"/>
        </w:rPr>
      </w:pPr>
      <w:r w:rsidRPr="00DD19E9">
        <w:rPr>
          <w:rFonts w:ascii="Calibri" w:hAnsi="Calibri"/>
          <w:sz w:val="22"/>
          <w:szCs w:val="22"/>
        </w:rPr>
        <w:t>Het wordt bovendien sterk aanbevolen dat meubels of andere brandbare materialen minimaal 900 mm vrije ruimte ten opzichte van de voorkant van de kachel houden.</w:t>
      </w:r>
    </w:p>
    <w:p w14:paraId="005F1486" w14:textId="77777777" w:rsidR="003E0E72" w:rsidRPr="00DD19E9" w:rsidRDefault="003E0E72">
      <w:pPr>
        <w:rPr>
          <w:rFonts w:ascii="Calibri" w:hAnsi="Calibri" w:cs="Arial"/>
          <w:sz w:val="22"/>
          <w:szCs w:val="22"/>
        </w:rPr>
      </w:pPr>
    </w:p>
    <w:p w14:paraId="5AA2F8AC" w14:textId="77777777" w:rsidR="00B33AB7" w:rsidRPr="00DD19E9" w:rsidRDefault="008E0679" w:rsidP="0078301B">
      <w:pPr>
        <w:jc w:val="both"/>
        <w:rPr>
          <w:sz w:val="22"/>
          <w:szCs w:val="22"/>
        </w:rPr>
      </w:pPr>
      <w:r w:rsidRPr="00DD19E9">
        <w:rPr>
          <w:rFonts w:ascii="Calibri" w:hAnsi="Calibri"/>
          <w:sz w:val="22"/>
          <w:szCs w:val="22"/>
        </w:rPr>
        <w:t>OPMERKING: Brandbare oppervlakken kunnen tegen stralingswarmte van de kachel worden beschermd door het toevoegen van een niet-brandbaar hitteschild tussen de kachel en de materialen, met een luchtopening erachter. Hierdoor kunnen veilige afstanden in de praktijk aanzienlijk worden verkleind.</w:t>
      </w:r>
      <w:r w:rsidRPr="00DD19E9">
        <w:rPr>
          <w:sz w:val="22"/>
          <w:szCs w:val="22"/>
        </w:rPr>
        <w:t xml:space="preserve"> </w:t>
      </w:r>
    </w:p>
    <w:p w14:paraId="392ACDD4" w14:textId="77777777" w:rsidR="00B33AB7" w:rsidRPr="00DD19E9" w:rsidRDefault="00B33AB7" w:rsidP="0078301B">
      <w:pPr>
        <w:jc w:val="both"/>
        <w:rPr>
          <w:sz w:val="22"/>
          <w:szCs w:val="22"/>
        </w:rPr>
      </w:pPr>
    </w:p>
    <w:p w14:paraId="3A272318" w14:textId="77777777" w:rsidR="00114C77" w:rsidRPr="00DD19E9" w:rsidRDefault="00114C77" w:rsidP="0078301B">
      <w:pPr>
        <w:jc w:val="both"/>
        <w:rPr>
          <w:rFonts w:ascii="Calibri" w:hAnsi="Calibri" w:cs="Arial"/>
          <w:b/>
          <w:sz w:val="22"/>
          <w:szCs w:val="22"/>
          <w:u w:val="single"/>
        </w:rPr>
      </w:pPr>
      <w:r w:rsidRPr="00DD19E9">
        <w:rPr>
          <w:rFonts w:ascii="Calibri" w:hAnsi="Calibri"/>
          <w:b/>
          <w:sz w:val="22"/>
          <w:szCs w:val="22"/>
          <w:u w:val="single"/>
        </w:rPr>
        <w:t>BRANDBARE PLANKEN EN BALKEN</w:t>
      </w:r>
    </w:p>
    <w:p w14:paraId="0A7A2AD6" w14:textId="77777777" w:rsidR="007A1BC6" w:rsidRPr="00DD19E9" w:rsidRDefault="007A1BC6" w:rsidP="0078301B">
      <w:pPr>
        <w:jc w:val="both"/>
        <w:rPr>
          <w:rFonts w:ascii="Calibri" w:hAnsi="Calibri" w:cs="Arial"/>
          <w:sz w:val="22"/>
          <w:szCs w:val="22"/>
        </w:rPr>
      </w:pPr>
      <w:r w:rsidRPr="00DD19E9">
        <w:rPr>
          <w:rFonts w:ascii="Calibri" w:hAnsi="Calibri"/>
          <w:sz w:val="22"/>
          <w:szCs w:val="22"/>
        </w:rPr>
        <w:t>Aangezien brandbare planken, houten haarden en balken duizenden mogelijke configuraties hebben, in combinatie met kachels die gedeeltelijk of geheel in een holte worden geplaatst, is het niet mogelijk om vaste richtlijnen te geven over de afmetingen naar dit soort materialen. Als regel is het waarschijnlijker dat materialen 'in het zicht' van de kachel oververhit raken, vanwege directe straling vanaf de behuizing van de kachel, dan materialen die zich niet 'in het zicht' van de kachel bevinden (als de kachel zich bijvoorbeeld volledig in een holte bevindt). Het is waarschijnlijker dat materialen boven de kachel oververhit raken, dan materialen ernaast of eronder. Als richtlijn is de beperkende temperatuur voor vast hout (geen oppervlakafwerking) ongeveer 80-85 graden C met een normale kamertemperatuur. Temperaturen van brandbare materialen kunnen aanzienlijk worden verlaagd met behulp van een eenvoudig hitteschild, gemaakt van niet-brandbaar materiaal, en een kleine luchtopening (6-12 mm bijvoorbeeld) tussen het schild en het brandbare materiaal.</w:t>
      </w:r>
    </w:p>
    <w:p w14:paraId="0BCA026D" w14:textId="77777777" w:rsidR="00A26405" w:rsidRPr="00DD19E9" w:rsidRDefault="00A26405" w:rsidP="0078301B">
      <w:pPr>
        <w:jc w:val="both"/>
        <w:rPr>
          <w:rFonts w:ascii="Calibri" w:hAnsi="Calibri" w:cs="Arial"/>
          <w:sz w:val="22"/>
          <w:szCs w:val="22"/>
        </w:rPr>
      </w:pPr>
    </w:p>
    <w:p w14:paraId="5FCBC94A" w14:textId="77777777" w:rsidR="00A26405" w:rsidRPr="00DD19E9" w:rsidRDefault="00A26405" w:rsidP="0078301B">
      <w:pPr>
        <w:numPr>
          <w:ilvl w:val="2"/>
          <w:numId w:val="19"/>
        </w:numPr>
        <w:jc w:val="both"/>
        <w:rPr>
          <w:rFonts w:ascii="Calibri" w:hAnsi="Calibri" w:cs="Arial"/>
          <w:b/>
          <w:bCs/>
          <w:sz w:val="22"/>
          <w:szCs w:val="22"/>
          <w:u w:val="single"/>
        </w:rPr>
      </w:pPr>
      <w:r w:rsidRPr="00DD19E9">
        <w:rPr>
          <w:rFonts w:ascii="Calibri" w:hAnsi="Calibri"/>
          <w:b/>
          <w:bCs/>
          <w:sz w:val="22"/>
          <w:szCs w:val="22"/>
          <w:u w:val="single"/>
        </w:rPr>
        <w:t>Afstanden vanaf NIET-brandbare materialen:</w:t>
      </w:r>
    </w:p>
    <w:p w14:paraId="27F616D8"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De kachel kan in een niet-brandbare schouw van een geschikte grootte worden geplaatst, maar er moet een permanente vrije luchtopening van ten minste 50 mm rondom de zijkanten en bovenkant worden vrijgehouden, evenals ten minste 50 mm aan de achterkant van de kachel om een redelijke warmte-uitvoer te krijgen en voor toegang tot de kachel ten behoeve van verwijdering en onderhoud. Een vrije ruimte van 150 mm geeft een betere warmte-uitvoer.</w:t>
      </w:r>
    </w:p>
    <w:p w14:paraId="26D712B8" w14:textId="77777777" w:rsidR="00A26405" w:rsidRPr="00DD19E9" w:rsidRDefault="00A26405" w:rsidP="0078301B">
      <w:pPr>
        <w:jc w:val="both"/>
        <w:rPr>
          <w:rFonts w:ascii="Calibri" w:hAnsi="Calibri" w:cs="Arial"/>
          <w:sz w:val="22"/>
          <w:szCs w:val="22"/>
        </w:rPr>
      </w:pPr>
    </w:p>
    <w:p w14:paraId="23F5E3CE" w14:textId="77777777" w:rsidR="00A26405" w:rsidRPr="00DD19E9" w:rsidRDefault="00253F00" w:rsidP="0078301B">
      <w:pPr>
        <w:jc w:val="both"/>
        <w:rPr>
          <w:rFonts w:ascii="Calibri" w:hAnsi="Calibri" w:cs="Arial"/>
          <w:sz w:val="22"/>
          <w:szCs w:val="22"/>
        </w:rPr>
      </w:pPr>
      <w:r w:rsidRPr="00DD19E9">
        <w:rPr>
          <w:rFonts w:ascii="Calibri" w:hAnsi="Calibri"/>
          <w:sz w:val="22"/>
          <w:szCs w:val="22"/>
        </w:rPr>
        <w:t xml:space="preserve">In overeenstemming met de bouwvoorschriften moeten alle niet-brandbare wanden dichter dan 400 mm van de kachel ten minste 75 mm dik zijn. Om praktische redenen moeten de achterwand van de nis en de haard van niet-brandbaar materiaal zijn gemaakt. </w:t>
      </w:r>
    </w:p>
    <w:p w14:paraId="2B3109D6" w14:textId="77777777" w:rsidR="00A26405" w:rsidRPr="00DD19E9" w:rsidRDefault="00A26405" w:rsidP="0078301B">
      <w:pPr>
        <w:jc w:val="both"/>
        <w:rPr>
          <w:rFonts w:ascii="Calibri" w:hAnsi="Calibri" w:cs="Arial"/>
          <w:sz w:val="22"/>
          <w:szCs w:val="22"/>
        </w:rPr>
      </w:pPr>
    </w:p>
    <w:p w14:paraId="135332D5" w14:textId="77777777" w:rsidR="00A26405" w:rsidRPr="00DD19E9" w:rsidRDefault="00A26405" w:rsidP="0078301B">
      <w:pPr>
        <w:numPr>
          <w:ilvl w:val="1"/>
          <w:numId w:val="19"/>
        </w:numPr>
        <w:jc w:val="both"/>
        <w:rPr>
          <w:rFonts w:ascii="Calibri" w:hAnsi="Calibri" w:cs="Arial"/>
          <w:b/>
          <w:bCs/>
          <w:sz w:val="22"/>
          <w:szCs w:val="22"/>
        </w:rPr>
      </w:pPr>
      <w:r w:rsidRPr="00DD19E9">
        <w:rPr>
          <w:rFonts w:ascii="Calibri" w:hAnsi="Calibri"/>
          <w:b/>
          <w:bCs/>
          <w:sz w:val="22"/>
          <w:szCs w:val="22"/>
        </w:rPr>
        <w:t>Haarden:</w:t>
      </w:r>
    </w:p>
    <w:p w14:paraId="79D1D1EB" w14:textId="77777777" w:rsidR="00A26405" w:rsidRPr="00DD19E9" w:rsidRDefault="00F37730" w:rsidP="0078301B">
      <w:pPr>
        <w:jc w:val="both"/>
        <w:rPr>
          <w:rFonts w:ascii="Calibri" w:hAnsi="Calibri" w:cs="Arial"/>
          <w:sz w:val="22"/>
          <w:szCs w:val="22"/>
        </w:rPr>
      </w:pPr>
      <w:r w:rsidRPr="00DD19E9">
        <w:rPr>
          <w:rFonts w:ascii="Calibri" w:hAnsi="Calibri"/>
          <w:sz w:val="22"/>
          <w:szCs w:val="22"/>
        </w:rPr>
        <w:lastRenderedPageBreak/>
        <w:t xml:space="preserve">Onder deze kachels hoeft geen structurele haard te worden aangebracht, aangezien de vloertemperatuur niet hoger wordt dan 100 graden C. Haarden moeten doorgaans waterpas zijn. In alle gevallen moet er een niet-brandbare, gesuperponeerde haard worden geleverd die zich volledig onder de kachel uitstrekt en een plankier van minimaal 225 mm aan de voorkant van de kachel en 150 mm aan elke kant vormt. De gesuperponeerde haard mag niet minder dan 12 mm dik zijn en moet een duidelijk gedefinieerde rand (niveauwijziging) hebben om het plaatsen van brandbare materialen erop of er gedeeltelijk over te ontmoedigen. </w:t>
      </w:r>
    </w:p>
    <w:p w14:paraId="016F1B96" w14:textId="77777777" w:rsidR="00A26405" w:rsidRPr="00DD19E9" w:rsidRDefault="00A26405" w:rsidP="0078301B">
      <w:pPr>
        <w:jc w:val="both"/>
        <w:rPr>
          <w:rFonts w:ascii="Calibri" w:hAnsi="Calibri" w:cs="Arial"/>
          <w:sz w:val="22"/>
          <w:szCs w:val="22"/>
        </w:rPr>
      </w:pPr>
    </w:p>
    <w:p w14:paraId="1E81FCAC"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Het apparaat moet worden geïnstalleerd op een vloer met voldoende lastdragende capaciteit. Als de bestaande structuur niet aan deze vereiste voldoet, moeten er geschikte maatregelen (bijv. een lastverdelende plaat) worden genomen om dit te bereiken.</w:t>
      </w:r>
    </w:p>
    <w:p w14:paraId="7BC70848" w14:textId="77777777" w:rsidR="00A26405" w:rsidRPr="00DD19E9" w:rsidRDefault="00A26405" w:rsidP="0078301B">
      <w:pPr>
        <w:jc w:val="both"/>
        <w:rPr>
          <w:rFonts w:ascii="Calibri" w:hAnsi="Calibri" w:cs="Arial"/>
          <w:b/>
          <w:sz w:val="22"/>
          <w:szCs w:val="22"/>
        </w:rPr>
      </w:pPr>
    </w:p>
    <w:p w14:paraId="1D95A789" w14:textId="77777777" w:rsidR="00CC73FC" w:rsidRPr="00DD19E9" w:rsidRDefault="00CC73FC" w:rsidP="0078301B">
      <w:pPr>
        <w:numPr>
          <w:ilvl w:val="1"/>
          <w:numId w:val="19"/>
        </w:numPr>
        <w:jc w:val="both"/>
        <w:rPr>
          <w:rFonts w:ascii="Calibri" w:hAnsi="Calibri" w:cs="Arial"/>
          <w:b/>
          <w:sz w:val="22"/>
          <w:szCs w:val="22"/>
        </w:rPr>
      </w:pPr>
      <w:r w:rsidRPr="00DD19E9">
        <w:rPr>
          <w:rFonts w:ascii="Calibri" w:hAnsi="Calibri"/>
          <w:b/>
          <w:sz w:val="22"/>
          <w:szCs w:val="22"/>
        </w:rPr>
        <w:t>Accessoires</w:t>
      </w:r>
    </w:p>
    <w:p w14:paraId="1148E7E6" w14:textId="77777777" w:rsidR="00CC73FC" w:rsidRPr="00DD19E9" w:rsidRDefault="00F37730" w:rsidP="0078301B">
      <w:pPr>
        <w:jc w:val="both"/>
        <w:rPr>
          <w:rFonts w:ascii="Calibri" w:hAnsi="Calibri" w:cs="Arial"/>
          <w:sz w:val="22"/>
          <w:szCs w:val="22"/>
        </w:rPr>
      </w:pPr>
      <w:r w:rsidRPr="00DD19E9">
        <w:rPr>
          <w:rFonts w:ascii="Calibri" w:hAnsi="Calibri"/>
          <w:sz w:val="22"/>
          <w:szCs w:val="22"/>
        </w:rPr>
        <w:t>Woodtec-kachels worden voorzien van een aantal verschillende accessoires, inclusief sokkels, houtopslagvakken en een speciale kit voor afvoer naar de buitenlucht. Gebruik uitsluitend originele Woodtec-accessoires.</w:t>
      </w:r>
    </w:p>
    <w:p w14:paraId="34F50DB7" w14:textId="77777777" w:rsidR="00CC73FC" w:rsidRPr="00DD19E9" w:rsidRDefault="00CC73FC" w:rsidP="0078301B">
      <w:pPr>
        <w:jc w:val="both"/>
        <w:rPr>
          <w:rFonts w:ascii="Calibri" w:hAnsi="Calibri" w:cs="Arial"/>
          <w:sz w:val="22"/>
          <w:szCs w:val="22"/>
          <w:lang w:val="en-IE"/>
        </w:rPr>
      </w:pPr>
    </w:p>
    <w:p w14:paraId="381BF0EF" w14:textId="77777777" w:rsidR="00A26405" w:rsidRPr="00DD19E9" w:rsidRDefault="00A26405" w:rsidP="0078301B">
      <w:pPr>
        <w:numPr>
          <w:ilvl w:val="1"/>
          <w:numId w:val="19"/>
        </w:numPr>
        <w:jc w:val="both"/>
        <w:rPr>
          <w:rFonts w:ascii="Calibri" w:hAnsi="Calibri" w:cs="Arial"/>
          <w:b/>
          <w:sz w:val="22"/>
          <w:szCs w:val="22"/>
        </w:rPr>
      </w:pPr>
      <w:r w:rsidRPr="00DD19E9">
        <w:rPr>
          <w:rFonts w:ascii="Calibri" w:hAnsi="Calibri"/>
          <w:b/>
          <w:sz w:val="22"/>
          <w:szCs w:val="22"/>
        </w:rPr>
        <w:t>Ingebruikneming en overdracht</w:t>
      </w:r>
    </w:p>
    <w:p w14:paraId="22F6D74B" w14:textId="77777777" w:rsidR="00075ADE" w:rsidRPr="00DD19E9" w:rsidRDefault="00075ADE" w:rsidP="0078301B">
      <w:pPr>
        <w:jc w:val="both"/>
        <w:rPr>
          <w:rFonts w:ascii="Calibri" w:hAnsi="Calibri" w:cs="Arial"/>
          <w:sz w:val="22"/>
          <w:szCs w:val="22"/>
          <w:lang w:val="en-IE"/>
        </w:rPr>
      </w:pPr>
    </w:p>
    <w:p w14:paraId="72AE233F" w14:textId="77777777" w:rsidR="00B00FAC" w:rsidRPr="00DD19E9" w:rsidRDefault="00075ADE" w:rsidP="0078301B">
      <w:pPr>
        <w:jc w:val="both"/>
        <w:rPr>
          <w:rFonts w:ascii="Calibri" w:hAnsi="Calibri" w:cs="Arial"/>
          <w:sz w:val="22"/>
          <w:szCs w:val="22"/>
        </w:rPr>
      </w:pPr>
      <w:r w:rsidRPr="00DD19E9">
        <w:rPr>
          <w:rFonts w:ascii="Calibri" w:hAnsi="Calibri"/>
          <w:sz w:val="22"/>
          <w:szCs w:val="22"/>
        </w:rPr>
        <w:t>CO-alarm: de bouwvoorschriften vereisen dat bij het installeren van een nieuw of vervangend apparaat voor vaste brandstoffen of hout/biomassa in een woning een koolstofmonoxide-alarm in dezelfde ruimte als het apparaat moet worden aangebracht. Verdere richtlijnen zijn verkrijgbaar in BS EN50292:2002 en de instructies van de fabrikant van het alarm. De voorziening van een alarm mag niet worden beschouwd als vervanging voor het correct installeren van het apparaat of voor het regelmatig onderhouden van het apparaat en de schoorsteen.</w:t>
      </w:r>
    </w:p>
    <w:p w14:paraId="1D8B2146" w14:textId="77777777" w:rsidR="00B00FAC" w:rsidRPr="00DD19E9" w:rsidRDefault="00B00FAC" w:rsidP="0078301B">
      <w:pPr>
        <w:jc w:val="both"/>
        <w:rPr>
          <w:rFonts w:ascii="Calibri" w:hAnsi="Calibri" w:cs="Arial"/>
          <w:sz w:val="22"/>
          <w:szCs w:val="22"/>
        </w:rPr>
      </w:pPr>
    </w:p>
    <w:p w14:paraId="7D8837CB"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 xml:space="preserve">Als de installatie is voltooid, moet er voldoende tijd worden gemaakt om te zorgen dat het brandcement of de specie kan drogen. Er mag vervolgens een klein vuur worden aangestoken, waarna kan worden gecontroleerd of de rook vanuit de kachel de schoorsteen in gaan en veilig in de atmosfeer wordt uitgestoten. </w:t>
      </w:r>
    </w:p>
    <w:p w14:paraId="6DD15DE1" w14:textId="77777777" w:rsidR="00A26405" w:rsidRPr="00DD19E9" w:rsidRDefault="00A26405" w:rsidP="0078301B">
      <w:pPr>
        <w:jc w:val="both"/>
        <w:rPr>
          <w:rFonts w:ascii="Calibri" w:hAnsi="Calibri" w:cs="Arial"/>
          <w:sz w:val="22"/>
          <w:szCs w:val="22"/>
        </w:rPr>
      </w:pPr>
    </w:p>
    <w:p w14:paraId="140B79C0" w14:textId="77777777" w:rsidR="007341EB" w:rsidRPr="00DD19E9" w:rsidRDefault="00A26405" w:rsidP="0078301B">
      <w:pPr>
        <w:jc w:val="both"/>
        <w:rPr>
          <w:rFonts w:ascii="Calibri" w:eastAsia="SimSun" w:hAnsi="Calibri" w:cs="Arial"/>
          <w:b/>
          <w:sz w:val="22"/>
          <w:szCs w:val="22"/>
        </w:rPr>
      </w:pPr>
      <w:r w:rsidRPr="00DD19E9">
        <w:rPr>
          <w:rFonts w:ascii="Calibri" w:hAnsi="Calibri"/>
          <w:sz w:val="22"/>
          <w:szCs w:val="22"/>
        </w:rPr>
        <w:t>Adviseert de klant om de kachel gedurende 3 tot 4 dagen niet op volledige capaciteit te laten branden. Leg uit dat de kachels veel meer of minder warmte-uitvoer kunnen leveren dan de nominale warmte-uitvoer, afhankelijk van de soort en hoeveelheid brandstoffen en de manier waarop de kachel wordt bediend.</w:t>
      </w:r>
      <w:r w:rsidRPr="00DD19E9">
        <w:rPr>
          <w:rFonts w:ascii="Calibri" w:hAnsi="Calibri"/>
          <w:b/>
          <w:sz w:val="22"/>
          <w:szCs w:val="22"/>
        </w:rPr>
        <w:t xml:space="preserve"> </w:t>
      </w:r>
    </w:p>
    <w:p w14:paraId="174A7BB7" w14:textId="77777777" w:rsidR="007341EB" w:rsidRPr="00DD19E9" w:rsidRDefault="007341EB" w:rsidP="0078301B">
      <w:pPr>
        <w:jc w:val="both"/>
        <w:rPr>
          <w:rFonts w:ascii="Calibri" w:eastAsia="SimSun" w:hAnsi="Calibri" w:cs="Arial"/>
          <w:b/>
          <w:sz w:val="22"/>
          <w:szCs w:val="22"/>
        </w:rPr>
      </w:pPr>
    </w:p>
    <w:p w14:paraId="1F78E177" w14:textId="77777777" w:rsidR="007341EB" w:rsidRPr="00DD19E9" w:rsidRDefault="007341EB" w:rsidP="0078301B">
      <w:pPr>
        <w:jc w:val="both"/>
        <w:rPr>
          <w:rFonts w:ascii="Calibri" w:eastAsia="SimSun" w:hAnsi="Calibri" w:cs="Arial"/>
          <w:b/>
          <w:sz w:val="22"/>
          <w:szCs w:val="22"/>
        </w:rPr>
      </w:pPr>
      <w:r w:rsidRPr="00DD19E9">
        <w:rPr>
          <w:rFonts w:ascii="Calibri" w:hAnsi="Calibri"/>
          <w:b/>
          <w:sz w:val="22"/>
          <w:szCs w:val="22"/>
        </w:rPr>
        <w:t>Waarschuw de klant dat het gebruik van bovenmatige lucht (als de luchtregeling te ver of te lang open staat) en/of een bovenmatige hoeveelheid brandstoffen tot overgloeien kan leiden en de kachel onherstelbaar kan beschadigen. Schade door overgloeien wordt NIET door de garantie gedekt.</w:t>
      </w:r>
    </w:p>
    <w:p w14:paraId="7B6E5EBB" w14:textId="77777777" w:rsidR="00A26405" w:rsidRPr="00DD19E9" w:rsidRDefault="00A26405" w:rsidP="0078301B">
      <w:pPr>
        <w:jc w:val="both"/>
        <w:rPr>
          <w:rFonts w:ascii="Calibri" w:hAnsi="Calibri" w:cs="Arial"/>
          <w:sz w:val="22"/>
          <w:szCs w:val="22"/>
        </w:rPr>
      </w:pPr>
    </w:p>
    <w:p w14:paraId="5435173B"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Na voltooiing en ingebruikneming van de installatie controleert u of alle onderdelen van het apparaat correct zijn aangebracht en zorgt u dat de bedieningsinstructies en bedieningsgereedschappen (inclusief handschoenen) voor de kachel bij de klant zijn achtergelaten. U moet zorgen dat u de klant advies geeft over het correcte gebruik van het apparaat met de brandstoffen die waarschijnlijk zullen worden gebruikt in de kachel. Waarschuw te klant dat hij of zij alleen de aanbevolen brandstoffen voor de kachel mag gebruiken.</w:t>
      </w:r>
    </w:p>
    <w:p w14:paraId="13C91079" w14:textId="77777777" w:rsidR="00A26405" w:rsidRPr="00DD19E9" w:rsidRDefault="00A26405" w:rsidP="0078301B">
      <w:pPr>
        <w:jc w:val="both"/>
        <w:rPr>
          <w:rFonts w:ascii="Calibri" w:hAnsi="Calibri" w:cs="Arial"/>
          <w:sz w:val="22"/>
          <w:szCs w:val="22"/>
        </w:rPr>
      </w:pPr>
    </w:p>
    <w:p w14:paraId="2389A3DD" w14:textId="77777777" w:rsidR="00A26405" w:rsidRPr="00DD19E9" w:rsidRDefault="00A26405" w:rsidP="0078301B">
      <w:pPr>
        <w:jc w:val="both"/>
        <w:rPr>
          <w:rFonts w:ascii="Calibri" w:hAnsi="Calibri" w:cs="Arial"/>
          <w:sz w:val="22"/>
          <w:szCs w:val="22"/>
        </w:rPr>
      </w:pPr>
      <w:r w:rsidRPr="00DD19E9">
        <w:rPr>
          <w:rFonts w:ascii="Calibri" w:hAnsi="Calibri"/>
          <w:sz w:val="22"/>
          <w:szCs w:val="22"/>
        </w:rPr>
        <w:t xml:space="preserve">Adviseert de gebruiker wat hij of zij moet doen als er rook vanuit de kachel de kamer in komt - zie het hoofdstuk </w:t>
      </w:r>
      <w:r w:rsidRPr="00DD19E9">
        <w:rPr>
          <w:rFonts w:ascii="Calibri" w:hAnsi="Calibri"/>
          <w:b/>
          <w:bCs/>
          <w:sz w:val="22"/>
          <w:szCs w:val="22"/>
        </w:rPr>
        <w:t>Veiligheidsmeldingen</w:t>
      </w:r>
      <w:r w:rsidRPr="00DD19E9">
        <w:rPr>
          <w:rFonts w:ascii="Calibri" w:hAnsi="Calibri"/>
          <w:sz w:val="22"/>
          <w:szCs w:val="22"/>
        </w:rPr>
        <w:t xml:space="preserve">. De gebruiker moet worden gewaarschuwd dat hij of zij een geschikt vuurscherm MOET gebruiken in de aanwezigheid van kinderen, oudere mensen en/of lichamelijk zwakke mensen. </w:t>
      </w:r>
    </w:p>
    <w:p w14:paraId="726007B6" w14:textId="77777777" w:rsidR="00827580" w:rsidRPr="00DD19E9" w:rsidRDefault="00827580" w:rsidP="0078301B">
      <w:pPr>
        <w:jc w:val="both"/>
        <w:rPr>
          <w:rFonts w:ascii="Calibri" w:hAnsi="Calibri" w:cs="Arial"/>
          <w:sz w:val="22"/>
          <w:szCs w:val="22"/>
        </w:rPr>
      </w:pPr>
    </w:p>
    <w:p w14:paraId="6914B452" w14:textId="77777777" w:rsidR="00F46902" w:rsidRPr="00DD19E9" w:rsidRDefault="00045B28" w:rsidP="0078301B">
      <w:pPr>
        <w:numPr>
          <w:ilvl w:val="0"/>
          <w:numId w:val="19"/>
        </w:numPr>
        <w:jc w:val="both"/>
        <w:rPr>
          <w:rFonts w:ascii="Calibri" w:hAnsi="Calibri" w:cs="Arial"/>
          <w:b/>
          <w:sz w:val="32"/>
          <w:szCs w:val="36"/>
          <w:u w:val="single"/>
        </w:rPr>
      </w:pPr>
      <w:r w:rsidRPr="00DD19E9">
        <w:rPr>
          <w:sz w:val="22"/>
          <w:szCs w:val="22"/>
        </w:rPr>
        <w:br w:type="page"/>
      </w:r>
      <w:r w:rsidRPr="00DD19E9">
        <w:rPr>
          <w:rFonts w:ascii="Calibri" w:hAnsi="Calibri"/>
          <w:b/>
          <w:sz w:val="32"/>
          <w:szCs w:val="36"/>
          <w:u w:val="single"/>
        </w:rPr>
        <w:lastRenderedPageBreak/>
        <w:t>Technische gegevens en Ontwerp- en prestatieverklaring (DoP)</w:t>
      </w:r>
    </w:p>
    <w:p w14:paraId="5A569A82" w14:textId="77777777" w:rsidR="00F46902" w:rsidRPr="00DD19E9" w:rsidRDefault="00F46902" w:rsidP="00F46902">
      <w:pPr>
        <w:rPr>
          <w:rFonts w:ascii="Calibri" w:hAnsi="Calibri" w:cs="Arial"/>
          <w:sz w:val="22"/>
          <w:szCs w:val="22"/>
        </w:rPr>
      </w:pPr>
    </w:p>
    <w:p w14:paraId="47725C92" w14:textId="77777777" w:rsidR="00F46902" w:rsidRPr="00DD19E9" w:rsidRDefault="00F46902" w:rsidP="00F46902">
      <w:pPr>
        <w:rPr>
          <w:rFonts w:ascii="Calibri" w:hAnsi="Calibri" w:cs="Arial"/>
          <w:sz w:val="16"/>
          <w:szCs w:val="16"/>
          <w:lang w:val="en-AU"/>
        </w:rPr>
      </w:pPr>
      <w:r w:rsidRPr="00DD19E9">
        <w:rPr>
          <w:rFonts w:ascii="Calibri" w:hAnsi="Calibri"/>
          <w:b/>
          <w:sz w:val="16"/>
          <w:szCs w:val="16"/>
          <w:lang w:val="en-AU"/>
        </w:rPr>
        <w:t>Fabrikant:</w:t>
      </w:r>
      <w:r w:rsidRPr="00DD19E9">
        <w:rPr>
          <w:rFonts w:ascii="Calibri" w:hAnsi="Calibri"/>
          <w:sz w:val="16"/>
          <w:szCs w:val="16"/>
          <w:lang w:val="en-AU"/>
        </w:rPr>
        <w:t xml:space="preserve"> Fireline UK, a Division of Charlton &amp; Jenrick Ltd. </w:t>
      </w:r>
    </w:p>
    <w:p w14:paraId="095623BC" w14:textId="77777777" w:rsidR="00F46902" w:rsidRPr="00DD19E9" w:rsidRDefault="00F46902" w:rsidP="00F46902">
      <w:pPr>
        <w:rPr>
          <w:rFonts w:ascii="Calibri" w:hAnsi="Calibri" w:cs="Arial"/>
          <w:sz w:val="16"/>
          <w:szCs w:val="16"/>
        </w:rPr>
      </w:pPr>
      <w:r w:rsidRPr="00DD19E9">
        <w:rPr>
          <w:rFonts w:ascii="Calibri" w:hAnsi="Calibri"/>
          <w:b/>
          <w:sz w:val="16"/>
          <w:szCs w:val="16"/>
        </w:rPr>
        <w:t>Assortimenttoewijzing:</w:t>
      </w:r>
      <w:r w:rsidRPr="00DD19E9">
        <w:rPr>
          <w:rFonts w:ascii="Calibri" w:hAnsi="Calibri"/>
          <w:sz w:val="16"/>
          <w:szCs w:val="16"/>
        </w:rPr>
        <w:t xml:space="preserve"> Woodtec vrijstaande kachels. </w:t>
      </w:r>
    </w:p>
    <w:p w14:paraId="48A59CD7" w14:textId="77777777" w:rsidR="00F46902" w:rsidRPr="00DD19E9" w:rsidRDefault="00F46902" w:rsidP="00F46902">
      <w:pPr>
        <w:rPr>
          <w:rFonts w:ascii="Calibri" w:hAnsi="Calibri" w:cs="Arial"/>
          <w:sz w:val="16"/>
          <w:szCs w:val="16"/>
        </w:rPr>
      </w:pPr>
      <w:r w:rsidRPr="00DD19E9">
        <w:rPr>
          <w:rFonts w:ascii="Calibri" w:hAnsi="Calibri"/>
          <w:b/>
          <w:sz w:val="16"/>
          <w:szCs w:val="16"/>
        </w:rPr>
        <w:t>Modellen:</w:t>
      </w:r>
      <w:r w:rsidRPr="00DD19E9">
        <w:rPr>
          <w:rFonts w:ascii="Calibri" w:hAnsi="Calibri"/>
          <w:sz w:val="16"/>
          <w:szCs w:val="16"/>
        </w:rPr>
        <w:t xml:space="preserve"> Woodtec 5kW, 5kW Breed, 5kW Extra breed met nominale uitvoer van 5 kW, 5 kW en 5 kW.</w:t>
      </w:r>
    </w:p>
    <w:p w14:paraId="147ED121" w14:textId="77777777" w:rsidR="00F46902" w:rsidRPr="00DD19E9" w:rsidRDefault="00F46902" w:rsidP="00F46902">
      <w:pPr>
        <w:rPr>
          <w:rFonts w:ascii="Calibri" w:hAnsi="Calibri" w:cs="Arial"/>
          <w:b/>
          <w:sz w:val="16"/>
          <w:szCs w:val="16"/>
        </w:rPr>
      </w:pPr>
      <w:r w:rsidRPr="00DD19E9">
        <w:rPr>
          <w:rFonts w:ascii="Calibri" w:hAnsi="Calibri"/>
          <w:b/>
          <w:sz w:val="16"/>
          <w:szCs w:val="16"/>
        </w:rPr>
        <w:t xml:space="preserve">Beoogd gebruik: </w:t>
      </w:r>
      <w:r w:rsidRPr="00DD19E9">
        <w:rPr>
          <w:rFonts w:ascii="Calibri" w:hAnsi="Calibri"/>
          <w:sz w:val="16"/>
          <w:szCs w:val="16"/>
        </w:rPr>
        <w:t>Huishoudelijke verwarmingsapparaten</w:t>
      </w:r>
    </w:p>
    <w:p w14:paraId="60299D7A" w14:textId="68919E2F" w:rsidR="00F46902" w:rsidRPr="00DD19E9" w:rsidRDefault="00F46902" w:rsidP="00F46902">
      <w:pPr>
        <w:rPr>
          <w:rFonts w:ascii="Calibri" w:hAnsi="Calibri" w:cs="Arial"/>
          <w:sz w:val="16"/>
          <w:szCs w:val="16"/>
        </w:rPr>
      </w:pPr>
      <w:r w:rsidRPr="00DD19E9">
        <w:rPr>
          <w:rFonts w:ascii="Calibri" w:hAnsi="Calibri"/>
          <w:b/>
          <w:sz w:val="16"/>
          <w:szCs w:val="16"/>
        </w:rPr>
        <w:t>Onafhankelijk op prestaties en veiligheid getest door:</w:t>
      </w:r>
      <w:r w:rsidRPr="00DD19E9">
        <w:rPr>
          <w:rFonts w:ascii="Calibri" w:hAnsi="Calibri"/>
          <w:sz w:val="16"/>
          <w:szCs w:val="16"/>
        </w:rPr>
        <w:t xml:space="preserve"> Kiwa Gastec, NB-Nr: 0558, Kiwa Cermet Italia, NB-Nr: 0476</w:t>
      </w:r>
    </w:p>
    <w:p w14:paraId="378B3DE4" w14:textId="77777777" w:rsidR="00F46902" w:rsidRPr="00DD19E9" w:rsidRDefault="00F46902" w:rsidP="00F46902">
      <w:pPr>
        <w:rPr>
          <w:rFonts w:ascii="Calibri" w:hAnsi="Calibri" w:cs="Arial"/>
          <w:sz w:val="16"/>
          <w:szCs w:val="16"/>
        </w:rPr>
      </w:pPr>
      <w:r w:rsidRPr="00DD19E9">
        <w:rPr>
          <w:rFonts w:ascii="Calibri" w:hAnsi="Calibri"/>
          <w:b/>
          <w:sz w:val="16"/>
          <w:szCs w:val="16"/>
        </w:rPr>
        <w:t>Constantheid van prestaties van het systeem:</w:t>
      </w:r>
      <w:r w:rsidRPr="00DD19E9">
        <w:rPr>
          <w:rFonts w:ascii="Calibri" w:hAnsi="Calibri"/>
          <w:sz w:val="16"/>
          <w:szCs w:val="16"/>
        </w:rPr>
        <w:t xml:space="preserve"> ISO9001</w:t>
      </w:r>
    </w:p>
    <w:tbl>
      <w:tblPr>
        <w:tblpPr w:leftFromText="180" w:rightFromText="180" w:vertAnchor="text" w:horzAnchor="margin" w:tblpY="140"/>
        <w:tblW w:w="9180" w:type="dxa"/>
        <w:tblLayout w:type="fixed"/>
        <w:tblLook w:val="0000" w:firstRow="0" w:lastRow="0" w:firstColumn="0" w:lastColumn="0" w:noHBand="0" w:noVBand="0"/>
      </w:tblPr>
      <w:tblGrid>
        <w:gridCol w:w="3936"/>
        <w:gridCol w:w="1134"/>
        <w:gridCol w:w="1134"/>
        <w:gridCol w:w="1134"/>
        <w:gridCol w:w="1134"/>
        <w:gridCol w:w="708"/>
      </w:tblGrid>
      <w:tr w:rsidR="00E825D4" w:rsidRPr="00DD19E9" w14:paraId="4CA4AA98" w14:textId="77777777" w:rsidTr="00E825D4">
        <w:trPr>
          <w:trHeight w:val="227"/>
        </w:trPr>
        <w:tc>
          <w:tcPr>
            <w:tcW w:w="3936" w:type="dxa"/>
            <w:tcBorders>
              <w:top w:val="double" w:sz="4" w:space="0" w:color="auto"/>
              <w:left w:val="single" w:sz="8" w:space="0" w:color="auto"/>
              <w:bottom w:val="nil"/>
              <w:right w:val="single" w:sz="8" w:space="0" w:color="auto"/>
            </w:tcBorders>
            <w:noWrap/>
            <w:vAlign w:val="center"/>
          </w:tcPr>
          <w:p w14:paraId="73D2353B" w14:textId="77777777" w:rsidR="00E825D4" w:rsidRPr="00DD19E9" w:rsidRDefault="00E825D4" w:rsidP="00AF1649">
            <w:pPr>
              <w:jc w:val="center"/>
              <w:rPr>
                <w:rFonts w:ascii="Calibri" w:hAnsi="Calibri" w:cs="Arial"/>
                <w:b/>
                <w:bCs/>
                <w:sz w:val="16"/>
                <w:szCs w:val="16"/>
              </w:rPr>
            </w:pPr>
            <w:r w:rsidRPr="00DD19E9">
              <w:rPr>
                <w:rFonts w:ascii="Calibri" w:hAnsi="Calibri"/>
                <w:b/>
                <w:bCs/>
                <w:sz w:val="16"/>
                <w:szCs w:val="16"/>
              </w:rPr>
              <w:t>Model</w:t>
            </w:r>
          </w:p>
        </w:tc>
        <w:tc>
          <w:tcPr>
            <w:tcW w:w="1134" w:type="dxa"/>
            <w:tcBorders>
              <w:top w:val="double" w:sz="4" w:space="0" w:color="auto"/>
              <w:left w:val="single" w:sz="8" w:space="0" w:color="auto"/>
              <w:bottom w:val="single" w:sz="8" w:space="0" w:color="auto"/>
              <w:right w:val="nil"/>
            </w:tcBorders>
            <w:shd w:val="pct5" w:color="auto" w:fill="auto"/>
            <w:noWrap/>
            <w:vAlign w:val="bottom"/>
          </w:tcPr>
          <w:p w14:paraId="62511DBB" w14:textId="77777777" w:rsidR="00E825D4" w:rsidRPr="00DD19E9" w:rsidRDefault="00E825D4" w:rsidP="00AF1649">
            <w:pPr>
              <w:jc w:val="center"/>
              <w:rPr>
                <w:rFonts w:ascii="Calibri" w:hAnsi="Calibri" w:cs="Arial"/>
                <w:b/>
                <w:bCs/>
                <w:sz w:val="16"/>
                <w:szCs w:val="16"/>
              </w:rPr>
            </w:pPr>
            <w:r w:rsidRPr="00DD19E9">
              <w:rPr>
                <w:rFonts w:ascii="Calibri" w:hAnsi="Calibri"/>
                <w:b/>
                <w:bCs/>
                <w:sz w:val="16"/>
                <w:szCs w:val="16"/>
              </w:rPr>
              <w:t>Woodtec</w:t>
            </w:r>
          </w:p>
          <w:p w14:paraId="5CEE6E2A" w14:textId="77777777" w:rsidR="00E825D4" w:rsidRPr="00DD19E9" w:rsidRDefault="00E825D4" w:rsidP="00AF1649">
            <w:pPr>
              <w:jc w:val="center"/>
              <w:rPr>
                <w:rFonts w:ascii="Calibri" w:hAnsi="Calibri" w:cs="Arial"/>
                <w:b/>
                <w:bCs/>
                <w:sz w:val="16"/>
                <w:szCs w:val="16"/>
              </w:rPr>
            </w:pPr>
            <w:r w:rsidRPr="00DD19E9">
              <w:rPr>
                <w:rFonts w:ascii="Calibri" w:hAnsi="Calibri"/>
                <w:b/>
                <w:bCs/>
                <w:sz w:val="16"/>
                <w:szCs w:val="16"/>
              </w:rPr>
              <w:t>5 kW</w:t>
            </w:r>
          </w:p>
        </w:tc>
        <w:tc>
          <w:tcPr>
            <w:tcW w:w="1134" w:type="dxa"/>
            <w:tcBorders>
              <w:top w:val="double" w:sz="4" w:space="0" w:color="auto"/>
              <w:left w:val="single" w:sz="8" w:space="0" w:color="auto"/>
              <w:bottom w:val="single" w:sz="8" w:space="0" w:color="auto"/>
              <w:right w:val="single" w:sz="8" w:space="0" w:color="auto"/>
            </w:tcBorders>
            <w:noWrap/>
            <w:vAlign w:val="bottom"/>
          </w:tcPr>
          <w:p w14:paraId="42053C4A" w14:textId="77777777" w:rsidR="00E825D4" w:rsidRPr="00DD19E9" w:rsidRDefault="00E825D4" w:rsidP="00AF1649">
            <w:pPr>
              <w:jc w:val="center"/>
              <w:rPr>
                <w:rFonts w:ascii="Calibri" w:hAnsi="Calibri" w:cs="Arial"/>
                <w:b/>
                <w:bCs/>
                <w:sz w:val="16"/>
                <w:szCs w:val="16"/>
              </w:rPr>
            </w:pPr>
            <w:r w:rsidRPr="00DD19E9">
              <w:rPr>
                <w:rFonts w:ascii="Calibri" w:hAnsi="Calibri"/>
                <w:b/>
                <w:bCs/>
                <w:sz w:val="16"/>
                <w:szCs w:val="16"/>
              </w:rPr>
              <w:t>Woodtec</w:t>
            </w:r>
          </w:p>
          <w:p w14:paraId="5DE6C676" w14:textId="77777777" w:rsidR="00E825D4" w:rsidRPr="00DD19E9" w:rsidRDefault="00E825D4" w:rsidP="00AF1649">
            <w:pPr>
              <w:jc w:val="center"/>
              <w:rPr>
                <w:rFonts w:ascii="Calibri" w:hAnsi="Calibri" w:cs="Arial"/>
                <w:b/>
                <w:bCs/>
                <w:sz w:val="16"/>
                <w:szCs w:val="16"/>
              </w:rPr>
            </w:pPr>
            <w:r w:rsidRPr="00DD19E9">
              <w:rPr>
                <w:rFonts w:ascii="Calibri" w:hAnsi="Calibri"/>
                <w:b/>
                <w:bCs/>
                <w:sz w:val="16"/>
                <w:szCs w:val="16"/>
              </w:rPr>
              <w:t>Woodtec 5kW Breed</w:t>
            </w:r>
          </w:p>
        </w:tc>
        <w:tc>
          <w:tcPr>
            <w:tcW w:w="1134" w:type="dxa"/>
            <w:tcBorders>
              <w:top w:val="double" w:sz="4" w:space="0" w:color="auto"/>
              <w:left w:val="nil"/>
              <w:bottom w:val="single" w:sz="8" w:space="0" w:color="auto"/>
              <w:right w:val="single" w:sz="4" w:space="0" w:color="auto"/>
            </w:tcBorders>
            <w:shd w:val="pct5" w:color="auto" w:fill="auto"/>
          </w:tcPr>
          <w:p w14:paraId="79588610" w14:textId="77777777" w:rsidR="00E825D4" w:rsidRPr="00DD19E9" w:rsidRDefault="00E825D4" w:rsidP="00315A57">
            <w:pPr>
              <w:jc w:val="center"/>
              <w:rPr>
                <w:rFonts w:ascii="Calibri" w:hAnsi="Calibri" w:cs="Arial"/>
                <w:b/>
                <w:bCs/>
                <w:sz w:val="16"/>
                <w:szCs w:val="16"/>
              </w:rPr>
            </w:pPr>
          </w:p>
          <w:p w14:paraId="541C14EA" w14:textId="77777777" w:rsidR="00E825D4" w:rsidRPr="00DD19E9" w:rsidRDefault="00E825D4" w:rsidP="00315A57">
            <w:pPr>
              <w:jc w:val="center"/>
              <w:rPr>
                <w:rFonts w:ascii="Calibri" w:hAnsi="Calibri" w:cs="Arial"/>
                <w:b/>
                <w:bCs/>
                <w:sz w:val="16"/>
                <w:szCs w:val="16"/>
              </w:rPr>
            </w:pPr>
            <w:r w:rsidRPr="00DD19E9">
              <w:rPr>
                <w:rFonts w:ascii="Calibri" w:hAnsi="Calibri"/>
                <w:b/>
                <w:bCs/>
                <w:sz w:val="16"/>
                <w:szCs w:val="16"/>
              </w:rPr>
              <w:t>Woodtec 5WD</w:t>
            </w:r>
          </w:p>
        </w:tc>
        <w:tc>
          <w:tcPr>
            <w:tcW w:w="1134" w:type="dxa"/>
            <w:tcBorders>
              <w:top w:val="double" w:sz="4" w:space="0" w:color="auto"/>
              <w:left w:val="single" w:sz="4" w:space="0" w:color="auto"/>
              <w:bottom w:val="single" w:sz="8" w:space="0" w:color="auto"/>
              <w:right w:val="single" w:sz="4" w:space="0" w:color="auto"/>
            </w:tcBorders>
            <w:shd w:val="pct5" w:color="auto" w:fill="auto"/>
          </w:tcPr>
          <w:p w14:paraId="545B2DA6" w14:textId="77777777" w:rsidR="00E825D4" w:rsidRPr="00DD19E9" w:rsidRDefault="00E825D4" w:rsidP="00315A57">
            <w:pPr>
              <w:jc w:val="center"/>
              <w:rPr>
                <w:rFonts w:ascii="Calibri" w:hAnsi="Calibri" w:cs="Arial"/>
                <w:b/>
                <w:bCs/>
                <w:sz w:val="16"/>
                <w:szCs w:val="16"/>
              </w:rPr>
            </w:pPr>
            <w:r w:rsidRPr="00DD19E9">
              <w:rPr>
                <w:rFonts w:ascii="Calibri" w:hAnsi="Calibri"/>
                <w:b/>
                <w:bCs/>
                <w:sz w:val="16"/>
                <w:szCs w:val="16"/>
              </w:rPr>
              <w:t>Woodtec 5kW Extra breed</w:t>
            </w:r>
          </w:p>
        </w:tc>
        <w:tc>
          <w:tcPr>
            <w:tcW w:w="708" w:type="dxa"/>
            <w:tcBorders>
              <w:top w:val="double" w:sz="4" w:space="0" w:color="auto"/>
              <w:left w:val="single" w:sz="4" w:space="0" w:color="auto"/>
              <w:bottom w:val="single" w:sz="8" w:space="0" w:color="auto"/>
              <w:right w:val="single" w:sz="8" w:space="0" w:color="auto"/>
            </w:tcBorders>
            <w:noWrap/>
            <w:vAlign w:val="center"/>
          </w:tcPr>
          <w:p w14:paraId="48F30E93"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Opmerkingen</w:t>
            </w:r>
          </w:p>
        </w:tc>
      </w:tr>
      <w:tr w:rsidR="00E825D4" w:rsidRPr="00DD19E9" w14:paraId="7D43CE60"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643166F4" w14:textId="77777777" w:rsidR="00E825D4" w:rsidRPr="00DD19E9" w:rsidRDefault="00E825D4" w:rsidP="00AF1649">
            <w:pPr>
              <w:jc w:val="right"/>
              <w:rPr>
                <w:rFonts w:ascii="Calibri" w:hAnsi="Calibri" w:cs="Arial"/>
                <w:b/>
                <w:bCs/>
                <w:sz w:val="16"/>
                <w:szCs w:val="16"/>
              </w:rPr>
            </w:pPr>
            <w:r w:rsidRPr="00DD19E9">
              <w:rPr>
                <w:rFonts w:ascii="Calibri" w:hAnsi="Calibri"/>
                <w:b/>
                <w:bCs/>
                <w:sz w:val="16"/>
                <w:szCs w:val="16"/>
              </w:rPr>
              <w:t>Gewicht van het apparaat (verpakt/onverpakt) (kg):</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56478165" w14:textId="77777777" w:rsidR="00E825D4" w:rsidRPr="00DD19E9" w:rsidRDefault="00E825D4" w:rsidP="00AF1649">
            <w:pPr>
              <w:jc w:val="center"/>
              <w:rPr>
                <w:rFonts w:ascii="Calibri" w:hAnsi="Calibri" w:cs="Arial"/>
                <w:sz w:val="16"/>
                <w:szCs w:val="16"/>
                <w:highlight w:val="yellow"/>
              </w:rPr>
            </w:pPr>
            <w:r w:rsidRPr="00DD19E9">
              <w:rPr>
                <w:rFonts w:ascii="Calibri" w:hAnsi="Calibri"/>
                <w:sz w:val="16"/>
                <w:szCs w:val="16"/>
              </w:rPr>
              <w:t>75/66</w:t>
            </w:r>
          </w:p>
        </w:tc>
        <w:tc>
          <w:tcPr>
            <w:tcW w:w="1134" w:type="dxa"/>
            <w:tcBorders>
              <w:top w:val="nil"/>
              <w:left w:val="single" w:sz="8" w:space="0" w:color="auto"/>
              <w:bottom w:val="single" w:sz="8" w:space="0" w:color="auto"/>
              <w:right w:val="single" w:sz="8" w:space="0" w:color="auto"/>
            </w:tcBorders>
            <w:noWrap/>
            <w:vAlign w:val="center"/>
          </w:tcPr>
          <w:p w14:paraId="103BE8F8"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89/78</w:t>
            </w:r>
          </w:p>
        </w:tc>
        <w:tc>
          <w:tcPr>
            <w:tcW w:w="1134" w:type="dxa"/>
            <w:tcBorders>
              <w:top w:val="single" w:sz="8" w:space="0" w:color="auto"/>
              <w:left w:val="nil"/>
              <w:bottom w:val="single" w:sz="8" w:space="0" w:color="auto"/>
              <w:right w:val="single" w:sz="4" w:space="0" w:color="auto"/>
            </w:tcBorders>
            <w:shd w:val="pct5" w:color="auto" w:fill="auto"/>
          </w:tcPr>
          <w:p w14:paraId="65652D6F"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101/89</w:t>
            </w:r>
          </w:p>
        </w:tc>
        <w:tc>
          <w:tcPr>
            <w:tcW w:w="1134" w:type="dxa"/>
            <w:tcBorders>
              <w:top w:val="single" w:sz="8" w:space="0" w:color="auto"/>
              <w:left w:val="single" w:sz="4" w:space="0" w:color="auto"/>
              <w:bottom w:val="single" w:sz="8" w:space="0" w:color="auto"/>
              <w:right w:val="single" w:sz="4" w:space="0" w:color="auto"/>
            </w:tcBorders>
            <w:shd w:val="pct5" w:color="auto" w:fill="auto"/>
          </w:tcPr>
          <w:p w14:paraId="758CF621"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96/85</w:t>
            </w:r>
          </w:p>
        </w:tc>
        <w:tc>
          <w:tcPr>
            <w:tcW w:w="708" w:type="dxa"/>
            <w:tcBorders>
              <w:top w:val="single" w:sz="8" w:space="0" w:color="auto"/>
              <w:left w:val="single" w:sz="4" w:space="0" w:color="auto"/>
              <w:bottom w:val="single" w:sz="8" w:space="0" w:color="auto"/>
              <w:right w:val="single" w:sz="8" w:space="0" w:color="auto"/>
            </w:tcBorders>
            <w:noWrap/>
            <w:vAlign w:val="center"/>
          </w:tcPr>
          <w:p w14:paraId="3BCB4507" w14:textId="77777777" w:rsidR="00E825D4" w:rsidRPr="00DD19E9" w:rsidRDefault="00E825D4" w:rsidP="00AF1649">
            <w:pPr>
              <w:jc w:val="center"/>
              <w:rPr>
                <w:rFonts w:ascii="Calibri" w:hAnsi="Calibri" w:cs="Arial"/>
                <w:sz w:val="16"/>
                <w:szCs w:val="16"/>
              </w:rPr>
            </w:pPr>
          </w:p>
        </w:tc>
      </w:tr>
      <w:tr w:rsidR="00E825D4" w:rsidRPr="00DD19E9" w14:paraId="22442E90"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2D513A21" w14:textId="77777777" w:rsidR="00E825D4" w:rsidRPr="00DD19E9" w:rsidRDefault="00E825D4" w:rsidP="00AF1649">
            <w:pPr>
              <w:jc w:val="right"/>
              <w:rPr>
                <w:rFonts w:ascii="Calibri" w:hAnsi="Calibri" w:cs="Arial"/>
                <w:b/>
                <w:bCs/>
                <w:sz w:val="16"/>
                <w:szCs w:val="16"/>
              </w:rPr>
            </w:pPr>
            <w:r w:rsidRPr="00DD19E9">
              <w:rPr>
                <w:rFonts w:ascii="Calibri" w:hAnsi="Calibri"/>
                <w:b/>
                <w:bCs/>
                <w:sz w:val="16"/>
                <w:szCs w:val="16"/>
              </w:rPr>
              <w:t>Benaderd uitvoerbereik: (kW)</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202FD297"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3,5 - 6,9</w:t>
            </w:r>
          </w:p>
        </w:tc>
        <w:tc>
          <w:tcPr>
            <w:tcW w:w="1134" w:type="dxa"/>
            <w:tcBorders>
              <w:top w:val="single" w:sz="8" w:space="0" w:color="auto"/>
              <w:left w:val="single" w:sz="8" w:space="0" w:color="auto"/>
              <w:bottom w:val="single" w:sz="8" w:space="0" w:color="auto"/>
              <w:right w:val="single" w:sz="8" w:space="0" w:color="auto"/>
            </w:tcBorders>
            <w:noWrap/>
            <w:vAlign w:val="center"/>
          </w:tcPr>
          <w:p w14:paraId="65AEB316"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3,8 - 7,0</w:t>
            </w:r>
          </w:p>
        </w:tc>
        <w:tc>
          <w:tcPr>
            <w:tcW w:w="1134" w:type="dxa"/>
            <w:tcBorders>
              <w:top w:val="single" w:sz="8" w:space="0" w:color="auto"/>
              <w:left w:val="nil"/>
              <w:bottom w:val="single" w:sz="8" w:space="0" w:color="auto"/>
              <w:right w:val="single" w:sz="4" w:space="0" w:color="auto"/>
            </w:tcBorders>
            <w:shd w:val="clear" w:color="auto" w:fill="F2F2F2"/>
          </w:tcPr>
          <w:p w14:paraId="7A1930B9"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4,1 - 7,0</w:t>
            </w:r>
          </w:p>
        </w:tc>
        <w:tc>
          <w:tcPr>
            <w:tcW w:w="1134" w:type="dxa"/>
            <w:tcBorders>
              <w:top w:val="single" w:sz="8" w:space="0" w:color="auto"/>
              <w:left w:val="single" w:sz="4" w:space="0" w:color="auto"/>
              <w:bottom w:val="single" w:sz="8" w:space="0" w:color="auto"/>
              <w:right w:val="single" w:sz="4" w:space="0" w:color="auto"/>
            </w:tcBorders>
            <w:shd w:val="clear" w:color="auto" w:fill="F2F2F2"/>
          </w:tcPr>
          <w:p w14:paraId="336F3254" w14:textId="77777777" w:rsidR="00E825D4" w:rsidRPr="00DD19E9" w:rsidRDefault="00E825D4" w:rsidP="00AF1649">
            <w:pPr>
              <w:jc w:val="center"/>
              <w:rPr>
                <w:rFonts w:ascii="Calibri" w:hAnsi="Calibri" w:cs="Arial"/>
                <w:sz w:val="16"/>
                <w:szCs w:val="16"/>
              </w:rPr>
            </w:pPr>
            <w:r w:rsidRPr="00DD19E9">
              <w:rPr>
                <w:rFonts w:ascii="Calibri" w:hAnsi="Calibri"/>
                <w:sz w:val="16"/>
                <w:szCs w:val="16"/>
              </w:rPr>
              <w:t>3,7 - 8,0</w:t>
            </w:r>
          </w:p>
        </w:tc>
        <w:tc>
          <w:tcPr>
            <w:tcW w:w="708" w:type="dxa"/>
            <w:tcBorders>
              <w:top w:val="single" w:sz="8" w:space="0" w:color="auto"/>
              <w:left w:val="single" w:sz="4" w:space="0" w:color="auto"/>
              <w:bottom w:val="single" w:sz="8" w:space="0" w:color="auto"/>
              <w:right w:val="single" w:sz="8" w:space="0" w:color="auto"/>
            </w:tcBorders>
            <w:noWrap/>
            <w:vAlign w:val="center"/>
          </w:tcPr>
          <w:p w14:paraId="4BEA8393" w14:textId="77777777" w:rsidR="00E825D4" w:rsidRPr="00DD19E9" w:rsidRDefault="00E825D4" w:rsidP="00AF1649">
            <w:pPr>
              <w:jc w:val="center"/>
              <w:rPr>
                <w:rFonts w:ascii="Calibri" w:hAnsi="Calibri" w:cs="Arial"/>
                <w:sz w:val="16"/>
                <w:szCs w:val="16"/>
              </w:rPr>
            </w:pPr>
          </w:p>
        </w:tc>
      </w:tr>
      <w:tr w:rsidR="00E825D4" w:rsidRPr="00DD19E9" w14:paraId="217EF638"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2CBB19D0"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Geharmoniseerde EN Europese Standaard (hEN):</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20DA0FB0"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EN13240: 2001 Amd 2: 2004</w:t>
            </w:r>
          </w:p>
        </w:tc>
        <w:tc>
          <w:tcPr>
            <w:tcW w:w="1134" w:type="dxa"/>
            <w:tcBorders>
              <w:top w:val="single" w:sz="8" w:space="0" w:color="auto"/>
              <w:left w:val="single" w:sz="8" w:space="0" w:color="auto"/>
              <w:bottom w:val="single" w:sz="8" w:space="0" w:color="auto"/>
              <w:right w:val="single" w:sz="8" w:space="0" w:color="auto"/>
            </w:tcBorders>
            <w:noWrap/>
            <w:vAlign w:val="center"/>
          </w:tcPr>
          <w:p w14:paraId="6898A59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EN13240: 2001 Amd 2: 2004</w:t>
            </w:r>
          </w:p>
        </w:tc>
        <w:tc>
          <w:tcPr>
            <w:tcW w:w="1134" w:type="dxa"/>
            <w:tcBorders>
              <w:top w:val="single" w:sz="8" w:space="0" w:color="auto"/>
              <w:left w:val="single" w:sz="8" w:space="0" w:color="auto"/>
              <w:bottom w:val="single" w:sz="8" w:space="0" w:color="auto"/>
              <w:right w:val="single" w:sz="4" w:space="0" w:color="auto"/>
            </w:tcBorders>
            <w:shd w:val="clear" w:color="auto" w:fill="F2F2F2"/>
          </w:tcPr>
          <w:p w14:paraId="43152C6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EN13240: 2001 Amd 2: 2004</w:t>
            </w:r>
          </w:p>
        </w:tc>
        <w:tc>
          <w:tcPr>
            <w:tcW w:w="1134" w:type="dxa"/>
            <w:tcBorders>
              <w:top w:val="single" w:sz="8" w:space="0" w:color="auto"/>
              <w:left w:val="single" w:sz="4" w:space="0" w:color="auto"/>
              <w:bottom w:val="single" w:sz="8" w:space="0" w:color="auto"/>
              <w:right w:val="single" w:sz="8" w:space="0" w:color="auto"/>
            </w:tcBorders>
            <w:shd w:val="clear" w:color="auto" w:fill="F2F2F2"/>
            <w:vAlign w:val="center"/>
          </w:tcPr>
          <w:p w14:paraId="1E546A9E"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EN13240: 2001 Amd 2: 2004</w:t>
            </w:r>
          </w:p>
        </w:tc>
        <w:tc>
          <w:tcPr>
            <w:tcW w:w="708" w:type="dxa"/>
            <w:tcBorders>
              <w:top w:val="single" w:sz="8" w:space="0" w:color="auto"/>
              <w:left w:val="single" w:sz="4" w:space="0" w:color="auto"/>
              <w:bottom w:val="single" w:sz="8" w:space="0" w:color="auto"/>
              <w:right w:val="single" w:sz="8" w:space="0" w:color="auto"/>
            </w:tcBorders>
            <w:noWrap/>
            <w:vAlign w:val="center"/>
          </w:tcPr>
          <w:p w14:paraId="278B0006" w14:textId="77777777" w:rsidR="00E825D4" w:rsidRPr="00DD19E9" w:rsidRDefault="00E825D4" w:rsidP="00315A57">
            <w:pPr>
              <w:jc w:val="center"/>
              <w:rPr>
                <w:rFonts w:ascii="Calibri" w:hAnsi="Calibri" w:cs="Arial"/>
                <w:sz w:val="16"/>
                <w:szCs w:val="16"/>
              </w:rPr>
            </w:pPr>
          </w:p>
        </w:tc>
      </w:tr>
      <w:tr w:rsidR="00E825D4" w:rsidRPr="00DD19E9" w14:paraId="4FFB381A"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1EB888DB"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Testnorm met aanvullende kenmerken:</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2866EA1D"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DIN +</w:t>
            </w:r>
          </w:p>
        </w:tc>
        <w:tc>
          <w:tcPr>
            <w:tcW w:w="1134" w:type="dxa"/>
            <w:tcBorders>
              <w:top w:val="single" w:sz="8" w:space="0" w:color="auto"/>
              <w:left w:val="single" w:sz="8" w:space="0" w:color="auto"/>
              <w:bottom w:val="single" w:sz="8" w:space="0" w:color="auto"/>
              <w:right w:val="single" w:sz="8" w:space="0" w:color="auto"/>
            </w:tcBorders>
            <w:noWrap/>
            <w:vAlign w:val="center"/>
          </w:tcPr>
          <w:p w14:paraId="0F3028FD"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DIN +</w:t>
            </w:r>
          </w:p>
        </w:tc>
        <w:tc>
          <w:tcPr>
            <w:tcW w:w="1134" w:type="dxa"/>
            <w:tcBorders>
              <w:top w:val="single" w:sz="8" w:space="0" w:color="auto"/>
              <w:left w:val="single" w:sz="8" w:space="0" w:color="auto"/>
              <w:bottom w:val="single" w:sz="8" w:space="0" w:color="auto"/>
              <w:right w:val="single" w:sz="4" w:space="0" w:color="auto"/>
            </w:tcBorders>
            <w:shd w:val="clear" w:color="auto" w:fill="F2F2F2"/>
          </w:tcPr>
          <w:p w14:paraId="45A12C34"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DIN +</w:t>
            </w:r>
          </w:p>
        </w:tc>
        <w:tc>
          <w:tcPr>
            <w:tcW w:w="1134" w:type="dxa"/>
            <w:tcBorders>
              <w:top w:val="single" w:sz="8" w:space="0" w:color="auto"/>
              <w:left w:val="single" w:sz="4" w:space="0" w:color="auto"/>
              <w:bottom w:val="single" w:sz="8" w:space="0" w:color="auto"/>
              <w:right w:val="single" w:sz="8" w:space="0" w:color="auto"/>
            </w:tcBorders>
            <w:shd w:val="clear" w:color="auto" w:fill="F2F2F2"/>
            <w:vAlign w:val="center"/>
          </w:tcPr>
          <w:p w14:paraId="5329ACDE"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DIN +</w:t>
            </w:r>
          </w:p>
        </w:tc>
        <w:tc>
          <w:tcPr>
            <w:tcW w:w="708" w:type="dxa"/>
            <w:tcBorders>
              <w:top w:val="single" w:sz="8" w:space="0" w:color="auto"/>
              <w:left w:val="single" w:sz="4" w:space="0" w:color="auto"/>
              <w:bottom w:val="single" w:sz="8" w:space="0" w:color="auto"/>
              <w:right w:val="single" w:sz="8" w:space="0" w:color="auto"/>
            </w:tcBorders>
            <w:noWrap/>
            <w:vAlign w:val="center"/>
          </w:tcPr>
          <w:p w14:paraId="00D9A2A9" w14:textId="77777777" w:rsidR="00E825D4" w:rsidRPr="00DD19E9" w:rsidRDefault="00E825D4" w:rsidP="00315A57">
            <w:pPr>
              <w:jc w:val="center"/>
              <w:rPr>
                <w:rFonts w:ascii="Calibri" w:hAnsi="Calibri" w:cs="Arial"/>
                <w:sz w:val="16"/>
                <w:szCs w:val="16"/>
              </w:rPr>
            </w:pPr>
          </w:p>
        </w:tc>
      </w:tr>
      <w:tr w:rsidR="00E825D4" w:rsidRPr="00DD19E9" w14:paraId="384EF890" w14:textId="77777777" w:rsidTr="00E825D4">
        <w:trPr>
          <w:trHeight w:val="227"/>
        </w:trPr>
        <w:tc>
          <w:tcPr>
            <w:tcW w:w="3936" w:type="dxa"/>
            <w:tcBorders>
              <w:top w:val="single" w:sz="8" w:space="0" w:color="auto"/>
              <w:left w:val="single" w:sz="8" w:space="0" w:color="auto"/>
              <w:bottom w:val="double" w:sz="4" w:space="0" w:color="auto"/>
              <w:right w:val="single" w:sz="8" w:space="0" w:color="auto"/>
            </w:tcBorders>
            <w:noWrap/>
            <w:vAlign w:val="center"/>
          </w:tcPr>
          <w:p w14:paraId="73A4199B"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Testnorm voor de emissie van aanvullende deeltjes:</w:t>
            </w:r>
          </w:p>
        </w:tc>
        <w:tc>
          <w:tcPr>
            <w:tcW w:w="1134" w:type="dxa"/>
            <w:tcBorders>
              <w:top w:val="single" w:sz="8" w:space="0" w:color="auto"/>
              <w:left w:val="single" w:sz="8" w:space="0" w:color="auto"/>
              <w:bottom w:val="double" w:sz="4" w:space="0" w:color="auto"/>
              <w:right w:val="nil"/>
            </w:tcBorders>
            <w:shd w:val="pct5" w:color="auto" w:fill="auto"/>
            <w:noWrap/>
            <w:vAlign w:val="center"/>
          </w:tcPr>
          <w:p w14:paraId="7977392E"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PD6434</w:t>
            </w:r>
          </w:p>
        </w:tc>
        <w:tc>
          <w:tcPr>
            <w:tcW w:w="1134" w:type="dxa"/>
            <w:tcBorders>
              <w:top w:val="single" w:sz="8" w:space="0" w:color="auto"/>
              <w:left w:val="single" w:sz="8" w:space="0" w:color="auto"/>
              <w:bottom w:val="double" w:sz="4" w:space="0" w:color="auto"/>
              <w:right w:val="single" w:sz="8" w:space="0" w:color="auto"/>
            </w:tcBorders>
            <w:noWrap/>
            <w:vAlign w:val="center"/>
          </w:tcPr>
          <w:p w14:paraId="6DD98CE0"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PD6434</w:t>
            </w:r>
          </w:p>
        </w:tc>
        <w:tc>
          <w:tcPr>
            <w:tcW w:w="1134" w:type="dxa"/>
            <w:tcBorders>
              <w:top w:val="single" w:sz="8" w:space="0" w:color="auto"/>
              <w:left w:val="single" w:sz="8" w:space="0" w:color="auto"/>
              <w:bottom w:val="double" w:sz="4" w:space="0" w:color="auto"/>
              <w:right w:val="single" w:sz="4" w:space="0" w:color="auto"/>
            </w:tcBorders>
            <w:shd w:val="clear" w:color="auto" w:fill="F2F2F2"/>
          </w:tcPr>
          <w:p w14:paraId="4DFE4E42"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PD6434</w:t>
            </w:r>
          </w:p>
        </w:tc>
        <w:tc>
          <w:tcPr>
            <w:tcW w:w="1134" w:type="dxa"/>
            <w:tcBorders>
              <w:top w:val="single" w:sz="8" w:space="0" w:color="auto"/>
              <w:left w:val="single" w:sz="4" w:space="0" w:color="auto"/>
              <w:bottom w:val="double" w:sz="4" w:space="0" w:color="auto"/>
              <w:right w:val="single" w:sz="8" w:space="0" w:color="auto"/>
            </w:tcBorders>
            <w:shd w:val="clear" w:color="auto" w:fill="F2F2F2"/>
            <w:vAlign w:val="center"/>
          </w:tcPr>
          <w:p w14:paraId="300D0E92"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PD6434</w:t>
            </w:r>
          </w:p>
        </w:tc>
        <w:tc>
          <w:tcPr>
            <w:tcW w:w="708" w:type="dxa"/>
            <w:tcBorders>
              <w:top w:val="single" w:sz="8" w:space="0" w:color="auto"/>
              <w:left w:val="single" w:sz="4" w:space="0" w:color="auto"/>
              <w:bottom w:val="double" w:sz="4" w:space="0" w:color="auto"/>
              <w:right w:val="single" w:sz="8" w:space="0" w:color="auto"/>
            </w:tcBorders>
            <w:noWrap/>
            <w:vAlign w:val="center"/>
          </w:tcPr>
          <w:p w14:paraId="7FF4D3A6" w14:textId="77777777" w:rsidR="00E825D4" w:rsidRPr="00DD19E9" w:rsidRDefault="00E825D4" w:rsidP="00315A57">
            <w:pPr>
              <w:jc w:val="center"/>
              <w:rPr>
                <w:rFonts w:ascii="Calibri" w:hAnsi="Calibri" w:cs="Arial"/>
                <w:sz w:val="16"/>
                <w:szCs w:val="16"/>
              </w:rPr>
            </w:pPr>
          </w:p>
        </w:tc>
      </w:tr>
      <w:tr w:rsidR="00E825D4" w:rsidRPr="00DD19E9" w14:paraId="1F65C7CE" w14:textId="77777777" w:rsidTr="00E825D4">
        <w:trPr>
          <w:trHeight w:val="227"/>
        </w:trPr>
        <w:tc>
          <w:tcPr>
            <w:tcW w:w="9180" w:type="dxa"/>
            <w:gridSpan w:val="6"/>
            <w:tcBorders>
              <w:top w:val="single" w:sz="8" w:space="0" w:color="auto"/>
              <w:left w:val="single" w:sz="8" w:space="0" w:color="auto"/>
              <w:bottom w:val="double" w:sz="4" w:space="0" w:color="auto"/>
              <w:right w:val="single" w:sz="4" w:space="0" w:color="auto"/>
            </w:tcBorders>
          </w:tcPr>
          <w:p w14:paraId="48A28F71" w14:textId="77777777" w:rsidR="00E825D4" w:rsidRPr="00DD19E9" w:rsidRDefault="00E825D4" w:rsidP="00A562DB">
            <w:pPr>
              <w:jc w:val="center"/>
              <w:rPr>
                <w:rFonts w:ascii="Calibri" w:hAnsi="Calibri" w:cs="Arial"/>
                <w:sz w:val="16"/>
                <w:szCs w:val="16"/>
              </w:rPr>
            </w:pPr>
            <w:r w:rsidRPr="00DD19E9">
              <w:rPr>
                <w:rFonts w:ascii="Calibri" w:hAnsi="Calibri"/>
                <w:sz w:val="16"/>
                <w:szCs w:val="16"/>
              </w:rPr>
              <w:t>Prestatiekenmerken met gebruik van houtbrandstoffen</w:t>
            </w:r>
          </w:p>
        </w:tc>
      </w:tr>
      <w:tr w:rsidR="00E825D4" w:rsidRPr="00DD19E9" w14:paraId="138508AC" w14:textId="77777777" w:rsidTr="00E825D4">
        <w:trPr>
          <w:trHeight w:val="227"/>
        </w:trPr>
        <w:tc>
          <w:tcPr>
            <w:tcW w:w="3936" w:type="dxa"/>
            <w:tcBorders>
              <w:top w:val="double" w:sz="4" w:space="0" w:color="auto"/>
              <w:left w:val="single" w:sz="8" w:space="0" w:color="auto"/>
              <w:bottom w:val="single" w:sz="8" w:space="0" w:color="auto"/>
              <w:right w:val="single" w:sz="8" w:space="0" w:color="auto"/>
            </w:tcBorders>
            <w:noWrap/>
            <w:vAlign w:val="center"/>
          </w:tcPr>
          <w:p w14:paraId="1EAEF6F1"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Uitgiftedatum van het testrapport:</w:t>
            </w:r>
          </w:p>
        </w:tc>
        <w:tc>
          <w:tcPr>
            <w:tcW w:w="1134" w:type="dxa"/>
            <w:tcBorders>
              <w:top w:val="double" w:sz="4" w:space="0" w:color="auto"/>
              <w:left w:val="single" w:sz="8" w:space="0" w:color="auto"/>
              <w:bottom w:val="single" w:sz="8" w:space="0" w:color="auto"/>
              <w:right w:val="nil"/>
            </w:tcBorders>
            <w:shd w:val="pct5" w:color="auto" w:fill="auto"/>
            <w:noWrap/>
            <w:vAlign w:val="center"/>
          </w:tcPr>
          <w:p w14:paraId="39442B8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04/17</w:t>
            </w:r>
          </w:p>
        </w:tc>
        <w:tc>
          <w:tcPr>
            <w:tcW w:w="1134" w:type="dxa"/>
            <w:tcBorders>
              <w:top w:val="double" w:sz="4" w:space="0" w:color="auto"/>
              <w:left w:val="single" w:sz="8" w:space="0" w:color="auto"/>
              <w:bottom w:val="single" w:sz="8" w:space="0" w:color="auto"/>
              <w:right w:val="single" w:sz="8" w:space="0" w:color="auto"/>
            </w:tcBorders>
            <w:noWrap/>
            <w:vAlign w:val="center"/>
          </w:tcPr>
          <w:p w14:paraId="0745D74C"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04/17</w:t>
            </w:r>
          </w:p>
        </w:tc>
        <w:tc>
          <w:tcPr>
            <w:tcW w:w="1134" w:type="dxa"/>
            <w:tcBorders>
              <w:top w:val="double" w:sz="4" w:space="0" w:color="auto"/>
              <w:left w:val="nil"/>
              <w:bottom w:val="single" w:sz="8" w:space="0" w:color="auto"/>
              <w:right w:val="single" w:sz="4" w:space="0" w:color="auto"/>
            </w:tcBorders>
            <w:shd w:val="pct5" w:color="auto" w:fill="auto"/>
          </w:tcPr>
          <w:p w14:paraId="1D613383"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04/19</w:t>
            </w:r>
          </w:p>
        </w:tc>
        <w:tc>
          <w:tcPr>
            <w:tcW w:w="1134" w:type="dxa"/>
            <w:tcBorders>
              <w:top w:val="double" w:sz="4" w:space="0" w:color="auto"/>
              <w:left w:val="single" w:sz="4" w:space="0" w:color="auto"/>
              <w:bottom w:val="single" w:sz="8" w:space="0" w:color="auto"/>
              <w:right w:val="single" w:sz="4" w:space="0" w:color="auto"/>
            </w:tcBorders>
            <w:shd w:val="pct5" w:color="auto" w:fill="auto"/>
          </w:tcPr>
          <w:p w14:paraId="3501E53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04/17</w:t>
            </w:r>
          </w:p>
        </w:tc>
        <w:tc>
          <w:tcPr>
            <w:tcW w:w="708" w:type="dxa"/>
            <w:tcBorders>
              <w:top w:val="double" w:sz="4" w:space="0" w:color="auto"/>
              <w:left w:val="single" w:sz="4" w:space="0" w:color="auto"/>
              <w:bottom w:val="single" w:sz="8" w:space="0" w:color="auto"/>
              <w:right w:val="single" w:sz="8" w:space="0" w:color="auto"/>
            </w:tcBorders>
            <w:noWrap/>
            <w:vAlign w:val="center"/>
          </w:tcPr>
          <w:p w14:paraId="24C2FA12" w14:textId="77777777" w:rsidR="00E825D4" w:rsidRPr="00DD19E9" w:rsidRDefault="00E825D4" w:rsidP="00315A57">
            <w:pPr>
              <w:jc w:val="center"/>
              <w:rPr>
                <w:rFonts w:ascii="Calibri" w:hAnsi="Calibri" w:cs="Arial"/>
                <w:sz w:val="16"/>
                <w:szCs w:val="16"/>
              </w:rPr>
            </w:pPr>
          </w:p>
        </w:tc>
      </w:tr>
      <w:tr w:rsidR="00E825D4" w:rsidRPr="00DD19E9" w14:paraId="39BD2C82"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71AA7297"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 xml:space="preserve">Totale efficiëntie: (%)  </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32FB0F54"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81,1</w:t>
            </w:r>
          </w:p>
        </w:tc>
        <w:tc>
          <w:tcPr>
            <w:tcW w:w="1134" w:type="dxa"/>
            <w:tcBorders>
              <w:top w:val="single" w:sz="8" w:space="0" w:color="auto"/>
              <w:left w:val="single" w:sz="8" w:space="0" w:color="auto"/>
              <w:bottom w:val="single" w:sz="8" w:space="0" w:color="auto"/>
              <w:right w:val="single" w:sz="8" w:space="0" w:color="auto"/>
            </w:tcBorders>
            <w:noWrap/>
            <w:vAlign w:val="center"/>
          </w:tcPr>
          <w:p w14:paraId="6487E8BF"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80,2</w:t>
            </w:r>
          </w:p>
        </w:tc>
        <w:tc>
          <w:tcPr>
            <w:tcW w:w="1134" w:type="dxa"/>
            <w:tcBorders>
              <w:top w:val="single" w:sz="8" w:space="0" w:color="auto"/>
              <w:left w:val="nil"/>
              <w:bottom w:val="single" w:sz="8" w:space="0" w:color="auto"/>
              <w:right w:val="single" w:sz="4" w:space="0" w:color="auto"/>
            </w:tcBorders>
            <w:shd w:val="pct5" w:color="auto" w:fill="auto"/>
          </w:tcPr>
          <w:p w14:paraId="4CF8E26B"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80,5</w:t>
            </w:r>
          </w:p>
        </w:tc>
        <w:tc>
          <w:tcPr>
            <w:tcW w:w="1134" w:type="dxa"/>
            <w:tcBorders>
              <w:top w:val="single" w:sz="8" w:space="0" w:color="auto"/>
              <w:left w:val="single" w:sz="4" w:space="0" w:color="auto"/>
              <w:bottom w:val="single" w:sz="8" w:space="0" w:color="auto"/>
              <w:right w:val="single" w:sz="4" w:space="0" w:color="auto"/>
            </w:tcBorders>
            <w:shd w:val="pct5" w:color="auto" w:fill="auto"/>
          </w:tcPr>
          <w:p w14:paraId="03130674"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81,2</w:t>
            </w:r>
          </w:p>
        </w:tc>
        <w:tc>
          <w:tcPr>
            <w:tcW w:w="708" w:type="dxa"/>
            <w:tcBorders>
              <w:top w:val="single" w:sz="8" w:space="0" w:color="auto"/>
              <w:left w:val="single" w:sz="4" w:space="0" w:color="auto"/>
              <w:bottom w:val="single" w:sz="8" w:space="0" w:color="auto"/>
              <w:right w:val="single" w:sz="8" w:space="0" w:color="auto"/>
            </w:tcBorders>
            <w:noWrap/>
            <w:vAlign w:val="center"/>
          </w:tcPr>
          <w:p w14:paraId="0BEB52FB" w14:textId="77777777" w:rsidR="00E825D4" w:rsidRPr="00DD19E9" w:rsidRDefault="00E825D4" w:rsidP="00315A57">
            <w:pPr>
              <w:jc w:val="center"/>
              <w:rPr>
                <w:rFonts w:ascii="Calibri" w:hAnsi="Calibri" w:cs="Arial"/>
                <w:sz w:val="16"/>
                <w:szCs w:val="16"/>
              </w:rPr>
            </w:pPr>
          </w:p>
        </w:tc>
      </w:tr>
      <w:tr w:rsidR="00E825D4" w:rsidRPr="00DD19E9" w14:paraId="35755D44" w14:textId="77777777" w:rsidTr="00E825D4">
        <w:trPr>
          <w:trHeight w:val="227"/>
        </w:trPr>
        <w:tc>
          <w:tcPr>
            <w:tcW w:w="3936" w:type="dxa"/>
            <w:tcBorders>
              <w:top w:val="nil"/>
              <w:left w:val="single" w:sz="8" w:space="0" w:color="auto"/>
              <w:bottom w:val="single" w:sz="8" w:space="0" w:color="auto"/>
              <w:right w:val="single" w:sz="8" w:space="0" w:color="auto"/>
            </w:tcBorders>
            <w:noWrap/>
            <w:vAlign w:val="center"/>
          </w:tcPr>
          <w:p w14:paraId="2961538A"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 xml:space="preserve">Verklaarde nominale uitvoer: (kW) </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15CEA69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1134" w:type="dxa"/>
            <w:tcBorders>
              <w:top w:val="nil"/>
              <w:left w:val="single" w:sz="8" w:space="0" w:color="auto"/>
              <w:bottom w:val="single" w:sz="8" w:space="0" w:color="auto"/>
              <w:right w:val="single" w:sz="8" w:space="0" w:color="auto"/>
            </w:tcBorders>
            <w:noWrap/>
            <w:vAlign w:val="center"/>
          </w:tcPr>
          <w:p w14:paraId="33D9669D"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1134" w:type="dxa"/>
            <w:tcBorders>
              <w:top w:val="single" w:sz="8" w:space="0" w:color="auto"/>
              <w:left w:val="nil"/>
              <w:bottom w:val="single" w:sz="8" w:space="0" w:color="auto"/>
              <w:right w:val="single" w:sz="4" w:space="0" w:color="auto"/>
            </w:tcBorders>
            <w:shd w:val="pct5" w:color="auto" w:fill="auto"/>
          </w:tcPr>
          <w:p w14:paraId="36426FA0"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1134" w:type="dxa"/>
            <w:tcBorders>
              <w:top w:val="single" w:sz="8" w:space="0" w:color="auto"/>
              <w:left w:val="single" w:sz="4" w:space="0" w:color="auto"/>
              <w:bottom w:val="single" w:sz="8" w:space="0" w:color="auto"/>
              <w:right w:val="single" w:sz="4" w:space="0" w:color="auto"/>
            </w:tcBorders>
            <w:shd w:val="pct5" w:color="auto" w:fill="auto"/>
          </w:tcPr>
          <w:p w14:paraId="2DC117C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708" w:type="dxa"/>
            <w:tcBorders>
              <w:top w:val="single" w:sz="8" w:space="0" w:color="auto"/>
              <w:left w:val="single" w:sz="4" w:space="0" w:color="auto"/>
              <w:bottom w:val="single" w:sz="8" w:space="0" w:color="auto"/>
              <w:right w:val="single" w:sz="8" w:space="0" w:color="auto"/>
            </w:tcBorders>
            <w:noWrap/>
            <w:vAlign w:val="center"/>
          </w:tcPr>
          <w:p w14:paraId="63B91DA7" w14:textId="77777777" w:rsidR="00E825D4" w:rsidRPr="00DD19E9" w:rsidRDefault="00E825D4" w:rsidP="00315A57">
            <w:pPr>
              <w:jc w:val="center"/>
              <w:rPr>
                <w:rFonts w:ascii="Calibri" w:hAnsi="Calibri" w:cs="Arial"/>
                <w:sz w:val="16"/>
                <w:szCs w:val="16"/>
              </w:rPr>
            </w:pPr>
          </w:p>
        </w:tc>
      </w:tr>
      <w:tr w:rsidR="00E825D4" w:rsidRPr="00DD19E9" w14:paraId="064C618E" w14:textId="77777777" w:rsidTr="00E825D4">
        <w:trPr>
          <w:trHeight w:val="227"/>
        </w:trPr>
        <w:tc>
          <w:tcPr>
            <w:tcW w:w="3936" w:type="dxa"/>
            <w:tcBorders>
              <w:top w:val="nil"/>
              <w:left w:val="single" w:sz="8" w:space="0" w:color="auto"/>
              <w:bottom w:val="single" w:sz="8" w:space="0" w:color="auto"/>
              <w:right w:val="single" w:sz="8" w:space="0" w:color="auto"/>
            </w:tcBorders>
            <w:noWrap/>
            <w:vAlign w:val="center"/>
          </w:tcPr>
          <w:p w14:paraId="7287B771"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Geteste nominale uitvoer: (kW)</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5B955DA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1134" w:type="dxa"/>
            <w:tcBorders>
              <w:top w:val="nil"/>
              <w:left w:val="single" w:sz="8" w:space="0" w:color="auto"/>
              <w:bottom w:val="single" w:sz="8" w:space="0" w:color="auto"/>
              <w:right w:val="single" w:sz="8" w:space="0" w:color="auto"/>
            </w:tcBorders>
            <w:noWrap/>
            <w:vAlign w:val="center"/>
          </w:tcPr>
          <w:p w14:paraId="0C37271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5,1</w:t>
            </w:r>
          </w:p>
        </w:tc>
        <w:tc>
          <w:tcPr>
            <w:tcW w:w="1134" w:type="dxa"/>
            <w:tcBorders>
              <w:top w:val="single" w:sz="8" w:space="0" w:color="auto"/>
              <w:left w:val="nil"/>
              <w:bottom w:val="single" w:sz="8" w:space="0" w:color="auto"/>
              <w:right w:val="single" w:sz="4" w:space="0" w:color="auto"/>
            </w:tcBorders>
            <w:shd w:val="pct5" w:color="auto" w:fill="auto"/>
          </w:tcPr>
          <w:p w14:paraId="3AE35926"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1134" w:type="dxa"/>
            <w:tcBorders>
              <w:top w:val="single" w:sz="8" w:space="0" w:color="auto"/>
              <w:left w:val="single" w:sz="4" w:space="0" w:color="auto"/>
              <w:bottom w:val="single" w:sz="8" w:space="0" w:color="auto"/>
              <w:right w:val="single" w:sz="4" w:space="0" w:color="auto"/>
            </w:tcBorders>
            <w:shd w:val="pct5" w:color="auto" w:fill="auto"/>
          </w:tcPr>
          <w:p w14:paraId="3EDFDEB2"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708" w:type="dxa"/>
            <w:tcBorders>
              <w:top w:val="single" w:sz="8" w:space="0" w:color="auto"/>
              <w:left w:val="single" w:sz="4" w:space="0" w:color="auto"/>
              <w:bottom w:val="single" w:sz="8" w:space="0" w:color="auto"/>
              <w:right w:val="single" w:sz="8" w:space="0" w:color="auto"/>
            </w:tcBorders>
            <w:noWrap/>
            <w:vAlign w:val="center"/>
          </w:tcPr>
          <w:p w14:paraId="2D6F2EFA" w14:textId="77777777" w:rsidR="00E825D4" w:rsidRPr="00DD19E9" w:rsidRDefault="00E825D4" w:rsidP="00315A57">
            <w:pPr>
              <w:jc w:val="center"/>
              <w:rPr>
                <w:rFonts w:ascii="Calibri" w:hAnsi="Calibri" w:cs="Arial"/>
                <w:sz w:val="16"/>
                <w:szCs w:val="16"/>
              </w:rPr>
            </w:pPr>
          </w:p>
        </w:tc>
      </w:tr>
      <w:tr w:rsidR="00E825D4" w:rsidRPr="00DD19E9" w14:paraId="37B177F3" w14:textId="77777777" w:rsidTr="00E825D4">
        <w:trPr>
          <w:trHeight w:val="227"/>
        </w:trPr>
        <w:tc>
          <w:tcPr>
            <w:tcW w:w="3936" w:type="dxa"/>
            <w:tcBorders>
              <w:top w:val="nil"/>
              <w:left w:val="single" w:sz="8" w:space="0" w:color="auto"/>
              <w:bottom w:val="single" w:sz="8" w:space="0" w:color="auto"/>
              <w:right w:val="single" w:sz="8" w:space="0" w:color="auto"/>
            </w:tcBorders>
            <w:noWrap/>
            <w:vAlign w:val="center"/>
          </w:tcPr>
          <w:p w14:paraId="3B4738D0"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Getest interval tussen het bijvullen van hout: (u)</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365B4E3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0,8</w:t>
            </w:r>
          </w:p>
        </w:tc>
        <w:tc>
          <w:tcPr>
            <w:tcW w:w="1134" w:type="dxa"/>
            <w:tcBorders>
              <w:top w:val="nil"/>
              <w:left w:val="single" w:sz="8" w:space="0" w:color="auto"/>
              <w:bottom w:val="single" w:sz="8" w:space="0" w:color="auto"/>
              <w:right w:val="single" w:sz="8" w:space="0" w:color="auto"/>
            </w:tcBorders>
            <w:noWrap/>
            <w:vAlign w:val="center"/>
          </w:tcPr>
          <w:p w14:paraId="67D3845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0,76</w:t>
            </w:r>
          </w:p>
        </w:tc>
        <w:tc>
          <w:tcPr>
            <w:tcW w:w="1134" w:type="dxa"/>
            <w:tcBorders>
              <w:top w:val="single" w:sz="8" w:space="0" w:color="auto"/>
              <w:left w:val="nil"/>
              <w:bottom w:val="single" w:sz="8" w:space="0" w:color="auto"/>
              <w:right w:val="single" w:sz="4" w:space="0" w:color="auto"/>
            </w:tcBorders>
            <w:shd w:val="pct5" w:color="auto" w:fill="auto"/>
          </w:tcPr>
          <w:p w14:paraId="3888F5F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0,81</w:t>
            </w:r>
          </w:p>
        </w:tc>
        <w:tc>
          <w:tcPr>
            <w:tcW w:w="1134" w:type="dxa"/>
            <w:tcBorders>
              <w:top w:val="single" w:sz="8" w:space="0" w:color="auto"/>
              <w:left w:val="single" w:sz="4" w:space="0" w:color="auto"/>
              <w:bottom w:val="single" w:sz="8" w:space="0" w:color="auto"/>
              <w:right w:val="single" w:sz="4" w:space="0" w:color="auto"/>
            </w:tcBorders>
            <w:shd w:val="pct5" w:color="auto" w:fill="auto"/>
          </w:tcPr>
          <w:p w14:paraId="794FED72"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0,79</w:t>
            </w:r>
          </w:p>
        </w:tc>
        <w:tc>
          <w:tcPr>
            <w:tcW w:w="708" w:type="dxa"/>
            <w:tcBorders>
              <w:top w:val="single" w:sz="8" w:space="0" w:color="auto"/>
              <w:left w:val="single" w:sz="4" w:space="0" w:color="auto"/>
              <w:bottom w:val="single" w:sz="8" w:space="0" w:color="auto"/>
              <w:right w:val="single" w:sz="8" w:space="0" w:color="auto"/>
            </w:tcBorders>
            <w:noWrap/>
            <w:vAlign w:val="center"/>
          </w:tcPr>
          <w:p w14:paraId="0A5538E3" w14:textId="77777777" w:rsidR="00E825D4" w:rsidRPr="00DD19E9" w:rsidRDefault="00E825D4" w:rsidP="00315A57">
            <w:pPr>
              <w:jc w:val="center"/>
              <w:rPr>
                <w:rFonts w:ascii="Calibri" w:hAnsi="Calibri" w:cs="Arial"/>
                <w:sz w:val="16"/>
                <w:szCs w:val="16"/>
              </w:rPr>
            </w:pPr>
          </w:p>
        </w:tc>
      </w:tr>
      <w:tr w:rsidR="00E825D4" w:rsidRPr="00DD19E9" w14:paraId="290074E7" w14:textId="77777777" w:rsidTr="00E825D4">
        <w:trPr>
          <w:trHeight w:val="227"/>
        </w:trPr>
        <w:tc>
          <w:tcPr>
            <w:tcW w:w="3936" w:type="dxa"/>
            <w:tcBorders>
              <w:top w:val="nil"/>
              <w:left w:val="single" w:sz="8" w:space="0" w:color="auto"/>
              <w:bottom w:val="single" w:sz="8" w:space="0" w:color="auto"/>
              <w:right w:val="single" w:sz="8" w:space="0" w:color="auto"/>
            </w:tcBorders>
            <w:noWrap/>
            <w:vAlign w:val="center"/>
          </w:tcPr>
          <w:p w14:paraId="2E538078"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Gasmassastroom in rookkanaal: (g/s)</w:t>
            </w:r>
          </w:p>
        </w:tc>
        <w:tc>
          <w:tcPr>
            <w:tcW w:w="1134" w:type="dxa"/>
            <w:tcBorders>
              <w:top w:val="single" w:sz="8" w:space="0" w:color="auto"/>
              <w:left w:val="single" w:sz="8" w:space="0" w:color="auto"/>
              <w:bottom w:val="single" w:sz="8" w:space="0" w:color="auto"/>
              <w:right w:val="nil"/>
            </w:tcBorders>
            <w:shd w:val="pct5" w:color="auto" w:fill="auto"/>
            <w:noWrap/>
            <w:vAlign w:val="center"/>
          </w:tcPr>
          <w:p w14:paraId="5474483F"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3,9</w:t>
            </w:r>
          </w:p>
        </w:tc>
        <w:tc>
          <w:tcPr>
            <w:tcW w:w="1134" w:type="dxa"/>
            <w:tcBorders>
              <w:top w:val="nil"/>
              <w:left w:val="single" w:sz="8" w:space="0" w:color="auto"/>
              <w:bottom w:val="single" w:sz="8" w:space="0" w:color="auto"/>
              <w:right w:val="single" w:sz="8" w:space="0" w:color="auto"/>
            </w:tcBorders>
            <w:noWrap/>
            <w:vAlign w:val="center"/>
          </w:tcPr>
          <w:p w14:paraId="0C046BC3"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4,3</w:t>
            </w:r>
          </w:p>
        </w:tc>
        <w:tc>
          <w:tcPr>
            <w:tcW w:w="1134" w:type="dxa"/>
            <w:tcBorders>
              <w:top w:val="single" w:sz="8" w:space="0" w:color="auto"/>
              <w:left w:val="nil"/>
              <w:bottom w:val="single" w:sz="8" w:space="0" w:color="auto"/>
              <w:right w:val="single" w:sz="4" w:space="0" w:color="auto"/>
            </w:tcBorders>
            <w:shd w:val="pct5" w:color="auto" w:fill="auto"/>
          </w:tcPr>
          <w:p w14:paraId="20A6C746"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4,1</w:t>
            </w:r>
          </w:p>
        </w:tc>
        <w:tc>
          <w:tcPr>
            <w:tcW w:w="1134" w:type="dxa"/>
            <w:tcBorders>
              <w:top w:val="single" w:sz="8" w:space="0" w:color="auto"/>
              <w:left w:val="single" w:sz="4" w:space="0" w:color="auto"/>
              <w:bottom w:val="single" w:sz="8" w:space="0" w:color="auto"/>
              <w:right w:val="single" w:sz="4" w:space="0" w:color="auto"/>
            </w:tcBorders>
            <w:shd w:val="pct5" w:color="auto" w:fill="auto"/>
          </w:tcPr>
          <w:p w14:paraId="39377B1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4,1</w:t>
            </w:r>
          </w:p>
        </w:tc>
        <w:tc>
          <w:tcPr>
            <w:tcW w:w="708" w:type="dxa"/>
            <w:tcBorders>
              <w:top w:val="single" w:sz="8" w:space="0" w:color="auto"/>
              <w:left w:val="single" w:sz="4" w:space="0" w:color="auto"/>
              <w:bottom w:val="single" w:sz="8" w:space="0" w:color="auto"/>
              <w:right w:val="single" w:sz="8" w:space="0" w:color="auto"/>
            </w:tcBorders>
            <w:noWrap/>
            <w:vAlign w:val="center"/>
          </w:tcPr>
          <w:p w14:paraId="2079A661" w14:textId="77777777" w:rsidR="00E825D4" w:rsidRPr="00DD19E9" w:rsidRDefault="00E825D4" w:rsidP="00315A57">
            <w:pPr>
              <w:jc w:val="center"/>
              <w:rPr>
                <w:rFonts w:ascii="Calibri" w:hAnsi="Calibri" w:cs="Arial"/>
                <w:sz w:val="16"/>
                <w:szCs w:val="16"/>
              </w:rPr>
            </w:pPr>
          </w:p>
        </w:tc>
      </w:tr>
      <w:tr w:rsidR="00E825D4" w:rsidRPr="00DD19E9" w14:paraId="4FCDE250"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11918E20"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Gemiddelde CO-uitstoot (@13% O</w:t>
            </w:r>
            <w:r w:rsidRPr="00DD19E9">
              <w:rPr>
                <w:rFonts w:ascii="Calibri" w:hAnsi="Calibri"/>
                <w:b/>
                <w:bCs/>
                <w:sz w:val="16"/>
                <w:szCs w:val="16"/>
                <w:vertAlign w:val="subscript"/>
              </w:rPr>
              <w:t>2</w:t>
            </w:r>
            <w:r w:rsidRPr="00DD19E9">
              <w:rPr>
                <w:rFonts w:ascii="Calibri" w:hAnsi="Calibri"/>
                <w:b/>
                <w:bCs/>
                <w:sz w:val="16"/>
                <w:szCs w:val="16"/>
              </w:rPr>
              <w:t xml:space="preserve">): (%) </w:t>
            </w:r>
            <w:r w:rsidRPr="00DD19E9">
              <w:rPr>
                <w:rFonts w:ascii="Calibri" w:hAnsi="Calibri"/>
                <w:b/>
                <w:bCs/>
                <w:i/>
                <w:sz w:val="16"/>
                <w:szCs w:val="16"/>
              </w:rPr>
              <w:t>(Nmg/m</w:t>
            </w:r>
            <w:r w:rsidRPr="00DD19E9">
              <w:rPr>
                <w:rFonts w:ascii="Calibri" w:hAnsi="Calibri"/>
                <w:b/>
                <w:bCs/>
                <w:i/>
                <w:sz w:val="16"/>
                <w:szCs w:val="16"/>
                <w:vertAlign w:val="superscript"/>
              </w:rPr>
              <w:t>3</w:t>
            </w:r>
            <w:r w:rsidRPr="00DD19E9">
              <w:rPr>
                <w:rFonts w:ascii="Calibri" w:hAnsi="Calibri"/>
                <w:b/>
                <w:bCs/>
                <w:i/>
                <w:sz w:val="16"/>
                <w:szCs w:val="16"/>
              </w:rPr>
              <w:t>)</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18060AB0" w14:textId="77777777" w:rsidR="00E825D4" w:rsidRPr="00DD19E9" w:rsidRDefault="00E825D4" w:rsidP="00315A57">
            <w:pPr>
              <w:jc w:val="center"/>
              <w:rPr>
                <w:rFonts w:ascii="Calibri" w:hAnsi="Calibri" w:cs="Arial"/>
                <w:i/>
                <w:sz w:val="16"/>
                <w:szCs w:val="16"/>
              </w:rPr>
            </w:pPr>
            <w:r w:rsidRPr="00DD19E9">
              <w:rPr>
                <w:rFonts w:ascii="Calibri" w:hAnsi="Calibri"/>
                <w:sz w:val="16"/>
                <w:szCs w:val="16"/>
              </w:rPr>
              <w:t xml:space="preserve">0,08 </w:t>
            </w:r>
            <w:r w:rsidRPr="00DD19E9">
              <w:rPr>
                <w:rFonts w:ascii="Calibri" w:hAnsi="Calibri"/>
                <w:i/>
                <w:sz w:val="16"/>
                <w:szCs w:val="16"/>
              </w:rPr>
              <w:t>(1000)</w:t>
            </w:r>
          </w:p>
        </w:tc>
        <w:tc>
          <w:tcPr>
            <w:tcW w:w="1134" w:type="dxa"/>
            <w:tcBorders>
              <w:top w:val="single" w:sz="8" w:space="0" w:color="auto"/>
              <w:left w:val="single" w:sz="8" w:space="0" w:color="auto"/>
              <w:bottom w:val="single" w:sz="8" w:space="0" w:color="auto"/>
              <w:right w:val="single" w:sz="8" w:space="0" w:color="auto"/>
            </w:tcBorders>
            <w:noWrap/>
            <w:vAlign w:val="center"/>
          </w:tcPr>
          <w:p w14:paraId="3AD4CA18" w14:textId="77777777" w:rsidR="00E825D4" w:rsidRPr="00DD19E9" w:rsidRDefault="00E825D4" w:rsidP="00315A57">
            <w:pPr>
              <w:jc w:val="center"/>
              <w:rPr>
                <w:rFonts w:ascii="Calibri" w:hAnsi="Calibri" w:cs="Arial"/>
                <w:i/>
                <w:sz w:val="16"/>
                <w:szCs w:val="16"/>
              </w:rPr>
            </w:pPr>
            <w:r w:rsidRPr="00DD19E9">
              <w:rPr>
                <w:rFonts w:ascii="Calibri" w:hAnsi="Calibri"/>
                <w:sz w:val="16"/>
                <w:szCs w:val="16"/>
              </w:rPr>
              <w:t xml:space="preserve">0,1 </w:t>
            </w:r>
            <w:r w:rsidRPr="00DD19E9">
              <w:rPr>
                <w:rFonts w:ascii="Calibri" w:hAnsi="Calibri"/>
                <w:i/>
                <w:sz w:val="16"/>
                <w:szCs w:val="16"/>
              </w:rPr>
              <w:t>(1250)</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1059D17D"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 xml:space="preserve">0,07 </w:t>
            </w:r>
            <w:r w:rsidRPr="00DD19E9">
              <w:rPr>
                <w:rFonts w:ascii="Calibri" w:hAnsi="Calibri"/>
                <w:i/>
                <w:sz w:val="16"/>
                <w:szCs w:val="16"/>
              </w:rPr>
              <w:t>(875)</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60C668EC"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 xml:space="preserve">0,1 </w:t>
            </w:r>
            <w:r w:rsidRPr="00DD19E9">
              <w:rPr>
                <w:rFonts w:ascii="Calibri" w:hAnsi="Calibri"/>
                <w:i/>
                <w:sz w:val="16"/>
                <w:szCs w:val="16"/>
              </w:rPr>
              <w:t>(1250)</w:t>
            </w:r>
          </w:p>
        </w:tc>
        <w:tc>
          <w:tcPr>
            <w:tcW w:w="708" w:type="dxa"/>
            <w:tcBorders>
              <w:top w:val="single" w:sz="8" w:space="0" w:color="auto"/>
              <w:left w:val="single" w:sz="8" w:space="0" w:color="auto"/>
              <w:bottom w:val="single" w:sz="8" w:space="0" w:color="auto"/>
              <w:right w:val="single" w:sz="8" w:space="0" w:color="auto"/>
            </w:tcBorders>
            <w:noWrap/>
            <w:vAlign w:val="center"/>
          </w:tcPr>
          <w:p w14:paraId="36B40EA3" w14:textId="77777777" w:rsidR="00E825D4" w:rsidRPr="00DD19E9" w:rsidRDefault="00E825D4" w:rsidP="00315A57">
            <w:pPr>
              <w:jc w:val="center"/>
              <w:rPr>
                <w:rFonts w:ascii="Calibri" w:hAnsi="Calibri" w:cs="Arial"/>
                <w:sz w:val="16"/>
                <w:szCs w:val="16"/>
              </w:rPr>
            </w:pPr>
          </w:p>
        </w:tc>
      </w:tr>
      <w:tr w:rsidR="00E825D4" w:rsidRPr="00DD19E9" w14:paraId="4A4960BC"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28700A3B"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Gemiddelde C</w:t>
            </w:r>
            <w:r w:rsidRPr="00DD19E9">
              <w:rPr>
                <w:rFonts w:ascii="Calibri" w:hAnsi="Calibri"/>
                <w:b/>
                <w:bCs/>
                <w:sz w:val="16"/>
                <w:szCs w:val="16"/>
                <w:vertAlign w:val="subscript"/>
              </w:rPr>
              <w:t>n</w:t>
            </w:r>
            <w:r w:rsidRPr="00DD19E9">
              <w:rPr>
                <w:rFonts w:ascii="Calibri" w:hAnsi="Calibri"/>
                <w:b/>
                <w:bCs/>
                <w:sz w:val="16"/>
                <w:szCs w:val="16"/>
              </w:rPr>
              <w:t>H</w:t>
            </w:r>
            <w:r w:rsidRPr="00DD19E9">
              <w:rPr>
                <w:rFonts w:ascii="Calibri" w:hAnsi="Calibri"/>
                <w:b/>
                <w:bCs/>
                <w:sz w:val="16"/>
                <w:szCs w:val="16"/>
                <w:vertAlign w:val="subscript"/>
              </w:rPr>
              <w:t>m</w:t>
            </w:r>
            <w:r w:rsidRPr="00DD19E9">
              <w:rPr>
                <w:rFonts w:ascii="Calibri" w:hAnsi="Calibri"/>
                <w:b/>
                <w:bCs/>
                <w:sz w:val="16"/>
                <w:szCs w:val="16"/>
              </w:rPr>
              <w:t>-uitstoot (@13% O</w:t>
            </w:r>
            <w:r w:rsidRPr="00DD19E9">
              <w:rPr>
                <w:rFonts w:ascii="Calibri" w:hAnsi="Calibri"/>
                <w:b/>
                <w:bCs/>
                <w:sz w:val="16"/>
                <w:szCs w:val="16"/>
                <w:vertAlign w:val="subscript"/>
              </w:rPr>
              <w:t>2</w:t>
            </w:r>
            <w:r w:rsidRPr="00DD19E9">
              <w:rPr>
                <w:rFonts w:ascii="Calibri" w:hAnsi="Calibri"/>
                <w:b/>
                <w:bCs/>
                <w:sz w:val="16"/>
                <w:szCs w:val="16"/>
              </w:rPr>
              <w:t>): (Nmg/m</w:t>
            </w:r>
            <w:r w:rsidRPr="00DD19E9">
              <w:rPr>
                <w:rFonts w:ascii="Calibri" w:hAnsi="Calibri"/>
                <w:b/>
                <w:bCs/>
                <w:sz w:val="16"/>
                <w:szCs w:val="16"/>
                <w:vertAlign w:val="superscript"/>
              </w:rPr>
              <w:t>3</w:t>
            </w:r>
            <w:r w:rsidRPr="00DD19E9">
              <w:rPr>
                <w:rFonts w:ascii="Calibri" w:hAnsi="Calibri"/>
                <w:b/>
                <w:bCs/>
                <w:sz w:val="16"/>
                <w:szCs w:val="16"/>
              </w:rPr>
              <w:t>)</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6D4533E0"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w:t>
            </w:r>
          </w:p>
        </w:tc>
        <w:tc>
          <w:tcPr>
            <w:tcW w:w="1134" w:type="dxa"/>
            <w:tcBorders>
              <w:top w:val="single" w:sz="8" w:space="0" w:color="auto"/>
              <w:left w:val="single" w:sz="8" w:space="0" w:color="auto"/>
              <w:bottom w:val="single" w:sz="8" w:space="0" w:color="auto"/>
              <w:right w:val="single" w:sz="8" w:space="0" w:color="auto"/>
            </w:tcBorders>
            <w:noWrap/>
            <w:vAlign w:val="center"/>
          </w:tcPr>
          <w:p w14:paraId="12E40C4B"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63</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51B84CB9"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65</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266426E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73</w:t>
            </w:r>
          </w:p>
        </w:tc>
        <w:tc>
          <w:tcPr>
            <w:tcW w:w="708" w:type="dxa"/>
            <w:tcBorders>
              <w:top w:val="single" w:sz="8" w:space="0" w:color="auto"/>
              <w:left w:val="single" w:sz="8" w:space="0" w:color="auto"/>
              <w:bottom w:val="single" w:sz="8" w:space="0" w:color="auto"/>
              <w:right w:val="single" w:sz="8" w:space="0" w:color="auto"/>
            </w:tcBorders>
            <w:noWrap/>
            <w:vAlign w:val="center"/>
          </w:tcPr>
          <w:p w14:paraId="6B345F20" w14:textId="77777777" w:rsidR="00E825D4" w:rsidRPr="00DD19E9" w:rsidRDefault="00E825D4" w:rsidP="00315A57">
            <w:pPr>
              <w:jc w:val="center"/>
              <w:rPr>
                <w:rFonts w:ascii="Calibri" w:hAnsi="Calibri" w:cs="Arial"/>
                <w:sz w:val="16"/>
                <w:szCs w:val="16"/>
              </w:rPr>
            </w:pPr>
          </w:p>
        </w:tc>
      </w:tr>
      <w:tr w:rsidR="00E825D4" w:rsidRPr="00DD19E9" w14:paraId="74EFE726"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7C10D845"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Gemiddelde NOx-uitstoot (@13% O</w:t>
            </w:r>
            <w:r w:rsidRPr="00DD19E9">
              <w:rPr>
                <w:rFonts w:ascii="Calibri" w:hAnsi="Calibri"/>
                <w:b/>
                <w:bCs/>
                <w:sz w:val="16"/>
                <w:szCs w:val="16"/>
                <w:vertAlign w:val="subscript"/>
              </w:rPr>
              <w:t>2</w:t>
            </w:r>
            <w:r w:rsidRPr="00DD19E9">
              <w:rPr>
                <w:rFonts w:ascii="Calibri" w:hAnsi="Calibri"/>
                <w:b/>
                <w:bCs/>
                <w:sz w:val="16"/>
                <w:szCs w:val="16"/>
              </w:rPr>
              <w:t>): (Nmg/m</w:t>
            </w:r>
            <w:r w:rsidRPr="00DD19E9">
              <w:rPr>
                <w:rFonts w:ascii="Calibri" w:hAnsi="Calibri"/>
                <w:b/>
                <w:bCs/>
                <w:sz w:val="16"/>
                <w:szCs w:val="16"/>
                <w:vertAlign w:val="superscript"/>
              </w:rPr>
              <w:t>3</w:t>
            </w:r>
            <w:r w:rsidRPr="00DD19E9">
              <w:rPr>
                <w:rFonts w:ascii="Calibri" w:hAnsi="Calibri"/>
                <w:b/>
                <w:bCs/>
                <w:sz w:val="16"/>
                <w:szCs w:val="16"/>
              </w:rPr>
              <w:t>)</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2D45D650"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86</w:t>
            </w:r>
          </w:p>
        </w:tc>
        <w:tc>
          <w:tcPr>
            <w:tcW w:w="1134" w:type="dxa"/>
            <w:tcBorders>
              <w:top w:val="single" w:sz="8" w:space="0" w:color="auto"/>
              <w:left w:val="single" w:sz="8" w:space="0" w:color="auto"/>
              <w:bottom w:val="single" w:sz="8" w:space="0" w:color="auto"/>
              <w:right w:val="single" w:sz="8" w:space="0" w:color="auto"/>
            </w:tcBorders>
            <w:noWrap/>
            <w:vAlign w:val="center"/>
          </w:tcPr>
          <w:p w14:paraId="6B3B8FA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94</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6702FCA4" w14:textId="77777777" w:rsidR="00E825D4" w:rsidRPr="00DD19E9" w:rsidRDefault="00E825D4" w:rsidP="008D59C8">
            <w:pPr>
              <w:jc w:val="center"/>
              <w:rPr>
                <w:rFonts w:ascii="Calibri" w:hAnsi="Calibri" w:cs="Arial"/>
                <w:sz w:val="16"/>
                <w:szCs w:val="16"/>
              </w:rPr>
            </w:pPr>
            <w:r w:rsidRPr="00DD19E9">
              <w:rPr>
                <w:rFonts w:ascii="Calibri" w:hAnsi="Calibri"/>
                <w:sz w:val="16"/>
                <w:szCs w:val="16"/>
              </w:rPr>
              <w:t>117</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78A30CE5" w14:textId="77777777" w:rsidR="00E825D4" w:rsidRPr="00DD19E9" w:rsidRDefault="00E825D4" w:rsidP="008D59C8">
            <w:pPr>
              <w:jc w:val="center"/>
              <w:rPr>
                <w:rFonts w:ascii="Calibri" w:hAnsi="Calibri" w:cs="Arial"/>
                <w:sz w:val="16"/>
                <w:szCs w:val="16"/>
              </w:rPr>
            </w:pPr>
            <w:r w:rsidRPr="00DD19E9">
              <w:rPr>
                <w:rFonts w:ascii="Calibri" w:hAnsi="Calibri"/>
                <w:sz w:val="16"/>
                <w:szCs w:val="16"/>
              </w:rPr>
              <w:t>87</w:t>
            </w:r>
          </w:p>
        </w:tc>
        <w:tc>
          <w:tcPr>
            <w:tcW w:w="708" w:type="dxa"/>
            <w:tcBorders>
              <w:top w:val="single" w:sz="8" w:space="0" w:color="auto"/>
              <w:left w:val="single" w:sz="8" w:space="0" w:color="auto"/>
              <w:bottom w:val="single" w:sz="8" w:space="0" w:color="auto"/>
              <w:right w:val="single" w:sz="8" w:space="0" w:color="auto"/>
            </w:tcBorders>
            <w:noWrap/>
            <w:vAlign w:val="center"/>
          </w:tcPr>
          <w:p w14:paraId="2232ADEC" w14:textId="77777777" w:rsidR="00E825D4" w:rsidRPr="00DD19E9" w:rsidRDefault="00E825D4" w:rsidP="00315A57">
            <w:pPr>
              <w:jc w:val="center"/>
              <w:rPr>
                <w:rFonts w:ascii="Calibri" w:hAnsi="Calibri" w:cs="Arial"/>
                <w:sz w:val="16"/>
                <w:szCs w:val="16"/>
              </w:rPr>
            </w:pPr>
          </w:p>
        </w:tc>
      </w:tr>
      <w:tr w:rsidR="00E825D4" w:rsidRPr="00DD19E9" w14:paraId="7A2F1068"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32838BC6"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DIN+-deeltjes (@13% O</w:t>
            </w:r>
            <w:r w:rsidRPr="00DD19E9">
              <w:rPr>
                <w:rFonts w:ascii="Calibri" w:hAnsi="Calibri"/>
                <w:b/>
                <w:bCs/>
                <w:sz w:val="16"/>
                <w:szCs w:val="16"/>
                <w:vertAlign w:val="subscript"/>
              </w:rPr>
              <w:t>2</w:t>
            </w:r>
            <w:r w:rsidRPr="00DD19E9">
              <w:rPr>
                <w:rFonts w:ascii="Calibri" w:hAnsi="Calibri"/>
                <w:b/>
                <w:bCs/>
                <w:sz w:val="16"/>
                <w:szCs w:val="16"/>
              </w:rPr>
              <w:t>): (Nmg/m</w:t>
            </w:r>
            <w:r w:rsidRPr="00DD19E9">
              <w:rPr>
                <w:rFonts w:ascii="Calibri" w:hAnsi="Calibri"/>
                <w:b/>
                <w:bCs/>
                <w:sz w:val="16"/>
                <w:szCs w:val="16"/>
                <w:vertAlign w:val="superscript"/>
              </w:rPr>
              <w:t>3</w:t>
            </w:r>
            <w:r w:rsidRPr="00DD19E9">
              <w:rPr>
                <w:rFonts w:ascii="Calibri" w:hAnsi="Calibri"/>
                <w:b/>
                <w:bCs/>
                <w:sz w:val="16"/>
                <w:szCs w:val="16"/>
              </w:rPr>
              <w:t>)</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7B960537" w14:textId="77777777" w:rsidR="00E825D4" w:rsidRPr="00DD19E9" w:rsidRDefault="00E825D4" w:rsidP="00315A57">
            <w:pPr>
              <w:jc w:val="center"/>
              <w:rPr>
                <w:rFonts w:ascii="Calibri" w:hAnsi="Calibri" w:cs="Arial"/>
                <w:sz w:val="16"/>
                <w:szCs w:val="16"/>
                <w:highlight w:val="yellow"/>
              </w:rPr>
            </w:pPr>
            <w:r w:rsidRPr="00DD19E9">
              <w:rPr>
                <w:rFonts w:ascii="Calibri" w:hAnsi="Calibri"/>
                <w:sz w:val="16"/>
                <w:szCs w:val="16"/>
              </w:rPr>
              <w:t>13</w:t>
            </w:r>
          </w:p>
        </w:tc>
        <w:tc>
          <w:tcPr>
            <w:tcW w:w="1134" w:type="dxa"/>
            <w:tcBorders>
              <w:top w:val="single" w:sz="8" w:space="0" w:color="auto"/>
              <w:left w:val="single" w:sz="8" w:space="0" w:color="auto"/>
              <w:bottom w:val="single" w:sz="8" w:space="0" w:color="auto"/>
              <w:right w:val="single" w:sz="8" w:space="0" w:color="auto"/>
            </w:tcBorders>
            <w:noWrap/>
            <w:vAlign w:val="center"/>
          </w:tcPr>
          <w:p w14:paraId="45530A76"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24</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1DC537E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18</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31FE1CA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25</w:t>
            </w:r>
          </w:p>
        </w:tc>
        <w:tc>
          <w:tcPr>
            <w:tcW w:w="708" w:type="dxa"/>
            <w:tcBorders>
              <w:top w:val="single" w:sz="8" w:space="0" w:color="auto"/>
              <w:left w:val="single" w:sz="8" w:space="0" w:color="auto"/>
              <w:bottom w:val="single" w:sz="8" w:space="0" w:color="auto"/>
              <w:right w:val="single" w:sz="8" w:space="0" w:color="auto"/>
            </w:tcBorders>
            <w:noWrap/>
            <w:vAlign w:val="center"/>
          </w:tcPr>
          <w:p w14:paraId="7C9E82BE" w14:textId="77777777" w:rsidR="00E825D4" w:rsidRPr="00DD19E9" w:rsidRDefault="00E825D4" w:rsidP="00315A57">
            <w:pPr>
              <w:jc w:val="center"/>
              <w:rPr>
                <w:rFonts w:ascii="Calibri" w:hAnsi="Calibri" w:cs="Arial"/>
                <w:sz w:val="16"/>
                <w:szCs w:val="16"/>
              </w:rPr>
            </w:pPr>
          </w:p>
        </w:tc>
      </w:tr>
      <w:tr w:rsidR="00E825D4" w:rsidRPr="00DD19E9" w14:paraId="3B983924"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7A956A1A"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PD6434 Uitvoer bij hoge deeltjesuitstoot: (gu</w:t>
            </w:r>
            <w:r w:rsidRPr="00DD19E9">
              <w:rPr>
                <w:rFonts w:ascii="Calibri" w:hAnsi="Calibri"/>
                <w:b/>
                <w:bCs/>
                <w:sz w:val="16"/>
                <w:szCs w:val="16"/>
                <w:vertAlign w:val="superscript"/>
              </w:rPr>
              <w:t>-1</w:t>
            </w:r>
            <w:r w:rsidRPr="00DD19E9">
              <w:rPr>
                <w:rFonts w:ascii="Calibri" w:hAnsi="Calibri"/>
                <w:b/>
                <w:bCs/>
                <w:sz w:val="16"/>
                <w:szCs w:val="16"/>
              </w:rPr>
              <w:t>)</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51145F4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1,9</w:t>
            </w:r>
          </w:p>
        </w:tc>
        <w:tc>
          <w:tcPr>
            <w:tcW w:w="1134" w:type="dxa"/>
            <w:tcBorders>
              <w:top w:val="single" w:sz="8" w:space="0" w:color="auto"/>
              <w:left w:val="single" w:sz="8" w:space="0" w:color="auto"/>
              <w:bottom w:val="single" w:sz="8" w:space="0" w:color="auto"/>
              <w:right w:val="single" w:sz="8" w:space="0" w:color="auto"/>
            </w:tcBorders>
            <w:noWrap/>
            <w:vAlign w:val="center"/>
          </w:tcPr>
          <w:p w14:paraId="15972B8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1,7</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636E0853"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1,6</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0F42450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2,6</w:t>
            </w:r>
          </w:p>
        </w:tc>
        <w:tc>
          <w:tcPr>
            <w:tcW w:w="708" w:type="dxa"/>
            <w:tcBorders>
              <w:top w:val="single" w:sz="8" w:space="0" w:color="auto"/>
              <w:left w:val="single" w:sz="8" w:space="0" w:color="auto"/>
              <w:bottom w:val="single" w:sz="8" w:space="0" w:color="auto"/>
              <w:right w:val="single" w:sz="8" w:space="0" w:color="auto"/>
            </w:tcBorders>
            <w:noWrap/>
            <w:vAlign w:val="center"/>
          </w:tcPr>
          <w:p w14:paraId="7C5ECE18" w14:textId="77777777" w:rsidR="00E825D4" w:rsidRPr="00DD19E9" w:rsidRDefault="00E825D4" w:rsidP="00315A57">
            <w:pPr>
              <w:jc w:val="center"/>
              <w:rPr>
                <w:rFonts w:ascii="Calibri" w:hAnsi="Calibri" w:cs="Arial"/>
                <w:sz w:val="16"/>
                <w:szCs w:val="16"/>
              </w:rPr>
            </w:pPr>
          </w:p>
        </w:tc>
      </w:tr>
      <w:tr w:rsidR="00E825D4" w:rsidRPr="00DD19E9" w14:paraId="30C32B64"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59D4E0A9"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PD6434 Uitvoer bij lage deeltjesuitstoot: (gu</w:t>
            </w:r>
            <w:r w:rsidRPr="00DD19E9">
              <w:rPr>
                <w:rFonts w:ascii="Calibri" w:hAnsi="Calibri"/>
                <w:b/>
                <w:bCs/>
                <w:sz w:val="16"/>
                <w:szCs w:val="16"/>
                <w:vertAlign w:val="superscript"/>
              </w:rPr>
              <w:t>-1</w:t>
            </w:r>
            <w:r w:rsidRPr="00DD19E9">
              <w:rPr>
                <w:rFonts w:ascii="Calibri" w:hAnsi="Calibri"/>
                <w:b/>
                <w:bCs/>
                <w:sz w:val="16"/>
                <w:szCs w:val="16"/>
              </w:rPr>
              <w:t>)</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56BB914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1,8</w:t>
            </w:r>
          </w:p>
        </w:tc>
        <w:tc>
          <w:tcPr>
            <w:tcW w:w="1134" w:type="dxa"/>
            <w:tcBorders>
              <w:top w:val="single" w:sz="8" w:space="0" w:color="auto"/>
              <w:left w:val="single" w:sz="8" w:space="0" w:color="auto"/>
              <w:bottom w:val="single" w:sz="8" w:space="0" w:color="auto"/>
              <w:right w:val="single" w:sz="8" w:space="0" w:color="auto"/>
            </w:tcBorders>
            <w:noWrap/>
            <w:vAlign w:val="center"/>
          </w:tcPr>
          <w:p w14:paraId="74C1417B"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1,2</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34FA1314"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1,4</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78BAC8CB"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1,6</w:t>
            </w:r>
          </w:p>
        </w:tc>
        <w:tc>
          <w:tcPr>
            <w:tcW w:w="708" w:type="dxa"/>
            <w:tcBorders>
              <w:top w:val="single" w:sz="8" w:space="0" w:color="auto"/>
              <w:left w:val="single" w:sz="8" w:space="0" w:color="auto"/>
              <w:bottom w:val="single" w:sz="8" w:space="0" w:color="auto"/>
              <w:right w:val="single" w:sz="8" w:space="0" w:color="auto"/>
            </w:tcBorders>
            <w:noWrap/>
            <w:vAlign w:val="center"/>
          </w:tcPr>
          <w:p w14:paraId="30B60E7B" w14:textId="77777777" w:rsidR="00E825D4" w:rsidRPr="00DD19E9" w:rsidRDefault="00E825D4" w:rsidP="00315A57">
            <w:pPr>
              <w:jc w:val="center"/>
              <w:rPr>
                <w:rFonts w:ascii="Calibri" w:hAnsi="Calibri" w:cs="Arial"/>
                <w:sz w:val="16"/>
                <w:szCs w:val="16"/>
              </w:rPr>
            </w:pPr>
          </w:p>
        </w:tc>
      </w:tr>
      <w:tr w:rsidR="00E825D4" w:rsidRPr="00DD19E9" w14:paraId="539C5A02"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4A646C53"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Optische dichtheidstijd &gt; 0,2 hoog (min)</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099C938F"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0,5</w:t>
            </w:r>
          </w:p>
        </w:tc>
        <w:tc>
          <w:tcPr>
            <w:tcW w:w="1134" w:type="dxa"/>
            <w:tcBorders>
              <w:top w:val="single" w:sz="8" w:space="0" w:color="auto"/>
              <w:left w:val="single" w:sz="8" w:space="0" w:color="auto"/>
              <w:bottom w:val="single" w:sz="8" w:space="0" w:color="auto"/>
              <w:right w:val="single" w:sz="8" w:space="0" w:color="auto"/>
            </w:tcBorders>
            <w:noWrap/>
            <w:vAlign w:val="center"/>
          </w:tcPr>
          <w:p w14:paraId="56D57B89"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0,2</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56F12583"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0,0</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7C38FE42"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0,4</w:t>
            </w:r>
          </w:p>
        </w:tc>
        <w:tc>
          <w:tcPr>
            <w:tcW w:w="708" w:type="dxa"/>
            <w:tcBorders>
              <w:top w:val="single" w:sz="8" w:space="0" w:color="auto"/>
              <w:left w:val="single" w:sz="8" w:space="0" w:color="auto"/>
              <w:bottom w:val="single" w:sz="8" w:space="0" w:color="auto"/>
              <w:right w:val="single" w:sz="8" w:space="0" w:color="auto"/>
            </w:tcBorders>
            <w:noWrap/>
            <w:vAlign w:val="center"/>
          </w:tcPr>
          <w:p w14:paraId="317F2ADB" w14:textId="77777777" w:rsidR="00E825D4" w:rsidRPr="00DD19E9" w:rsidRDefault="00E825D4" w:rsidP="00315A57">
            <w:pPr>
              <w:jc w:val="center"/>
              <w:rPr>
                <w:rFonts w:ascii="Calibri" w:hAnsi="Calibri" w:cs="Arial"/>
                <w:sz w:val="16"/>
                <w:szCs w:val="16"/>
              </w:rPr>
            </w:pPr>
          </w:p>
        </w:tc>
      </w:tr>
      <w:tr w:rsidR="00E825D4" w:rsidRPr="00DD19E9" w14:paraId="4312BC9C"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3035D07A"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Optische dichtheidstijd &gt; 0,2 laag (min)</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1B8B925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0,3</w:t>
            </w:r>
          </w:p>
        </w:tc>
        <w:tc>
          <w:tcPr>
            <w:tcW w:w="1134" w:type="dxa"/>
            <w:tcBorders>
              <w:top w:val="single" w:sz="8" w:space="0" w:color="auto"/>
              <w:left w:val="single" w:sz="8" w:space="0" w:color="auto"/>
              <w:bottom w:val="single" w:sz="8" w:space="0" w:color="auto"/>
              <w:right w:val="single" w:sz="8" w:space="0" w:color="auto"/>
            </w:tcBorders>
            <w:noWrap/>
            <w:vAlign w:val="center"/>
          </w:tcPr>
          <w:p w14:paraId="5478F787" w14:textId="77777777" w:rsidR="00E825D4" w:rsidRPr="00DD19E9" w:rsidRDefault="00E825D4" w:rsidP="00DD0B31">
            <w:pPr>
              <w:jc w:val="center"/>
              <w:rPr>
                <w:rFonts w:ascii="Calibri" w:hAnsi="Calibri" w:cs="Arial"/>
                <w:sz w:val="16"/>
                <w:szCs w:val="16"/>
              </w:rPr>
            </w:pPr>
            <w:r w:rsidRPr="00DD19E9">
              <w:rPr>
                <w:rFonts w:ascii="Calibri" w:hAnsi="Calibri"/>
                <w:sz w:val="16"/>
                <w:szCs w:val="16"/>
              </w:rPr>
              <w:t>0,4</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3FBCE889"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1,0</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4D31983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1,4</w:t>
            </w:r>
          </w:p>
        </w:tc>
        <w:tc>
          <w:tcPr>
            <w:tcW w:w="708" w:type="dxa"/>
            <w:tcBorders>
              <w:top w:val="single" w:sz="8" w:space="0" w:color="auto"/>
              <w:left w:val="single" w:sz="8" w:space="0" w:color="auto"/>
              <w:bottom w:val="single" w:sz="8" w:space="0" w:color="auto"/>
              <w:right w:val="single" w:sz="8" w:space="0" w:color="auto"/>
            </w:tcBorders>
            <w:noWrap/>
            <w:vAlign w:val="center"/>
          </w:tcPr>
          <w:p w14:paraId="02A9B55A" w14:textId="77777777" w:rsidR="00E825D4" w:rsidRPr="00DD19E9" w:rsidRDefault="00E825D4" w:rsidP="00315A57">
            <w:pPr>
              <w:jc w:val="center"/>
              <w:rPr>
                <w:rFonts w:ascii="Calibri" w:hAnsi="Calibri" w:cs="Arial"/>
                <w:sz w:val="16"/>
                <w:szCs w:val="16"/>
              </w:rPr>
            </w:pPr>
          </w:p>
        </w:tc>
      </w:tr>
      <w:tr w:rsidR="00E825D4" w:rsidRPr="00DD19E9" w14:paraId="2E1DD8AF" w14:textId="77777777" w:rsidTr="00E825D4">
        <w:trPr>
          <w:trHeight w:val="227"/>
        </w:trPr>
        <w:tc>
          <w:tcPr>
            <w:tcW w:w="3936" w:type="dxa"/>
            <w:tcBorders>
              <w:top w:val="single" w:sz="8" w:space="0" w:color="auto"/>
              <w:left w:val="single" w:sz="8" w:space="0" w:color="auto"/>
              <w:bottom w:val="single" w:sz="8" w:space="0" w:color="auto"/>
              <w:right w:val="single" w:sz="8" w:space="0" w:color="auto"/>
            </w:tcBorders>
            <w:noWrap/>
            <w:vAlign w:val="center"/>
          </w:tcPr>
          <w:p w14:paraId="40DA7474"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*Gemiddelde temperatuur in het rookkanaal: (graden C)</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17B2606F" w14:textId="77777777" w:rsidR="00E825D4" w:rsidRPr="00DD19E9" w:rsidRDefault="00E825D4" w:rsidP="00315A57">
            <w:pPr>
              <w:jc w:val="center"/>
              <w:rPr>
                <w:rFonts w:ascii="Calibri" w:hAnsi="Calibri" w:cs="Arial"/>
                <w:sz w:val="16"/>
                <w:szCs w:val="16"/>
                <w:highlight w:val="yellow"/>
              </w:rPr>
            </w:pPr>
            <w:r w:rsidRPr="00DD19E9">
              <w:rPr>
                <w:rFonts w:ascii="Calibri" w:hAnsi="Calibri"/>
                <w:sz w:val="16"/>
                <w:szCs w:val="16"/>
              </w:rPr>
              <w:t>272</w:t>
            </w:r>
          </w:p>
        </w:tc>
        <w:tc>
          <w:tcPr>
            <w:tcW w:w="1134" w:type="dxa"/>
            <w:tcBorders>
              <w:top w:val="single" w:sz="8" w:space="0" w:color="auto"/>
              <w:left w:val="single" w:sz="8" w:space="0" w:color="auto"/>
              <w:bottom w:val="single" w:sz="8" w:space="0" w:color="auto"/>
              <w:right w:val="single" w:sz="8" w:space="0" w:color="auto"/>
            </w:tcBorders>
            <w:noWrap/>
            <w:vAlign w:val="center"/>
          </w:tcPr>
          <w:p w14:paraId="312A311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270</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3AA9B34B"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267</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1B5014B9"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254</w:t>
            </w:r>
          </w:p>
        </w:tc>
        <w:tc>
          <w:tcPr>
            <w:tcW w:w="708" w:type="dxa"/>
            <w:tcBorders>
              <w:top w:val="single" w:sz="8" w:space="0" w:color="auto"/>
              <w:left w:val="single" w:sz="8" w:space="0" w:color="auto"/>
              <w:bottom w:val="single" w:sz="8" w:space="0" w:color="auto"/>
              <w:right w:val="single" w:sz="8" w:space="0" w:color="auto"/>
            </w:tcBorders>
            <w:noWrap/>
            <w:vAlign w:val="center"/>
          </w:tcPr>
          <w:p w14:paraId="6A37B3D4" w14:textId="77777777" w:rsidR="00E825D4" w:rsidRPr="00DD19E9" w:rsidRDefault="00E825D4" w:rsidP="00315A57">
            <w:pPr>
              <w:rPr>
                <w:rFonts w:ascii="Calibri" w:hAnsi="Calibri" w:cs="Arial"/>
                <w:sz w:val="16"/>
                <w:szCs w:val="16"/>
              </w:rPr>
            </w:pPr>
          </w:p>
        </w:tc>
      </w:tr>
      <w:tr w:rsidR="00E825D4" w:rsidRPr="00DD19E9" w14:paraId="049AE68A" w14:textId="77777777" w:rsidTr="00E825D4">
        <w:trPr>
          <w:trHeight w:val="126"/>
        </w:trPr>
        <w:tc>
          <w:tcPr>
            <w:tcW w:w="3936" w:type="dxa"/>
            <w:tcBorders>
              <w:top w:val="single" w:sz="8" w:space="0" w:color="auto"/>
              <w:left w:val="single" w:sz="8" w:space="0" w:color="auto"/>
              <w:bottom w:val="single" w:sz="8" w:space="0" w:color="auto"/>
              <w:right w:val="single" w:sz="8" w:space="0" w:color="auto"/>
            </w:tcBorders>
            <w:noWrap/>
            <w:vAlign w:val="center"/>
          </w:tcPr>
          <w:p w14:paraId="4A0E8F9C"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Benaderde max. houtbloklengte: (mm)</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2BA82BF0"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300</w:t>
            </w:r>
          </w:p>
        </w:tc>
        <w:tc>
          <w:tcPr>
            <w:tcW w:w="1134" w:type="dxa"/>
            <w:tcBorders>
              <w:top w:val="single" w:sz="8" w:space="0" w:color="auto"/>
              <w:left w:val="single" w:sz="8" w:space="0" w:color="auto"/>
              <w:bottom w:val="single" w:sz="8" w:space="0" w:color="auto"/>
              <w:right w:val="single" w:sz="8" w:space="0" w:color="auto"/>
            </w:tcBorders>
            <w:noWrap/>
            <w:vAlign w:val="center"/>
          </w:tcPr>
          <w:p w14:paraId="6DAA6EF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400</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3E70500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400</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75BAE2E6"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450</w:t>
            </w:r>
          </w:p>
        </w:tc>
        <w:tc>
          <w:tcPr>
            <w:tcW w:w="708" w:type="dxa"/>
            <w:tcBorders>
              <w:top w:val="single" w:sz="8" w:space="0" w:color="auto"/>
              <w:left w:val="single" w:sz="8" w:space="0" w:color="auto"/>
              <w:bottom w:val="single" w:sz="8" w:space="0" w:color="auto"/>
              <w:right w:val="single" w:sz="8" w:space="0" w:color="auto"/>
            </w:tcBorders>
            <w:noWrap/>
            <w:vAlign w:val="center"/>
          </w:tcPr>
          <w:p w14:paraId="1D9F80E7" w14:textId="77777777" w:rsidR="00E825D4" w:rsidRPr="00DD19E9" w:rsidRDefault="00E825D4" w:rsidP="00315A57">
            <w:pPr>
              <w:rPr>
                <w:rFonts w:ascii="Calibri" w:hAnsi="Calibri" w:cs="Arial"/>
                <w:sz w:val="16"/>
                <w:szCs w:val="16"/>
              </w:rPr>
            </w:pPr>
          </w:p>
        </w:tc>
      </w:tr>
      <w:tr w:rsidR="00E825D4" w:rsidRPr="00DD19E9" w14:paraId="10C4C0A0" w14:textId="77777777" w:rsidTr="00E825D4">
        <w:trPr>
          <w:trHeight w:val="126"/>
        </w:trPr>
        <w:tc>
          <w:tcPr>
            <w:tcW w:w="3936" w:type="dxa"/>
            <w:tcBorders>
              <w:top w:val="single" w:sz="8" w:space="0" w:color="auto"/>
              <w:left w:val="single" w:sz="8" w:space="0" w:color="auto"/>
              <w:bottom w:val="single" w:sz="8" w:space="0" w:color="auto"/>
              <w:right w:val="single" w:sz="8" w:space="0" w:color="auto"/>
            </w:tcBorders>
            <w:noWrap/>
            <w:vAlign w:val="center"/>
          </w:tcPr>
          <w:p w14:paraId="2736B442" w14:textId="2F6F88FF"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clearSkies-niveau</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78AE1839" w14:textId="64E75BB4" w:rsidR="00E825D4" w:rsidRPr="00DD19E9" w:rsidRDefault="00E825D4" w:rsidP="00315A57">
            <w:pPr>
              <w:jc w:val="center"/>
              <w:rPr>
                <w:rFonts w:ascii="Calibri" w:hAnsi="Calibri" w:cs="Arial"/>
                <w:sz w:val="16"/>
                <w:szCs w:val="16"/>
              </w:rPr>
            </w:pPr>
            <w:r w:rsidRPr="00DD19E9">
              <w:rPr>
                <w:rFonts w:ascii="Calibri" w:hAnsi="Calibri"/>
                <w:sz w:val="16"/>
                <w:szCs w:val="16"/>
              </w:rPr>
              <w:t>5</w:t>
            </w:r>
          </w:p>
        </w:tc>
        <w:tc>
          <w:tcPr>
            <w:tcW w:w="1134" w:type="dxa"/>
            <w:tcBorders>
              <w:top w:val="single" w:sz="8" w:space="0" w:color="auto"/>
              <w:left w:val="single" w:sz="8" w:space="0" w:color="auto"/>
              <w:bottom w:val="single" w:sz="8" w:space="0" w:color="auto"/>
              <w:right w:val="single" w:sz="8" w:space="0" w:color="auto"/>
            </w:tcBorders>
            <w:noWrap/>
            <w:vAlign w:val="center"/>
          </w:tcPr>
          <w:p w14:paraId="49E43127" w14:textId="1AB5E3A8" w:rsidR="00E825D4" w:rsidRPr="00DD19E9" w:rsidRDefault="00E825D4" w:rsidP="00315A57">
            <w:pPr>
              <w:jc w:val="center"/>
              <w:rPr>
                <w:rFonts w:ascii="Calibri" w:hAnsi="Calibri" w:cs="Arial"/>
                <w:sz w:val="16"/>
                <w:szCs w:val="16"/>
              </w:rPr>
            </w:pPr>
            <w:r w:rsidRPr="00DD19E9">
              <w:rPr>
                <w:rFonts w:ascii="Calibri" w:hAnsi="Calibri"/>
                <w:sz w:val="16"/>
                <w:szCs w:val="16"/>
              </w:rPr>
              <w:t>5</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523E751E" w14:textId="4EEB60A6" w:rsidR="00E825D4" w:rsidRPr="00DD19E9" w:rsidRDefault="00E825D4" w:rsidP="00315A57">
            <w:pPr>
              <w:jc w:val="center"/>
              <w:rPr>
                <w:rFonts w:ascii="Calibri" w:hAnsi="Calibri" w:cs="Arial"/>
                <w:sz w:val="16"/>
                <w:szCs w:val="16"/>
              </w:rPr>
            </w:pPr>
            <w:r w:rsidRPr="00DD19E9">
              <w:rPr>
                <w:rFonts w:ascii="Calibri" w:hAnsi="Calibri"/>
                <w:sz w:val="16"/>
                <w:szCs w:val="16"/>
              </w:rPr>
              <w:t>5</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411FD278" w14:textId="36E7981F" w:rsidR="00E825D4" w:rsidRPr="00DD19E9" w:rsidRDefault="00E825D4" w:rsidP="00315A57">
            <w:pPr>
              <w:jc w:val="center"/>
              <w:rPr>
                <w:rFonts w:ascii="Calibri" w:hAnsi="Calibri" w:cs="Arial"/>
                <w:sz w:val="16"/>
                <w:szCs w:val="16"/>
              </w:rPr>
            </w:pPr>
            <w:r w:rsidRPr="00DD19E9">
              <w:rPr>
                <w:rFonts w:ascii="Calibri" w:hAnsi="Calibri"/>
                <w:sz w:val="16"/>
                <w:szCs w:val="16"/>
              </w:rPr>
              <w:t>5</w:t>
            </w:r>
          </w:p>
        </w:tc>
        <w:tc>
          <w:tcPr>
            <w:tcW w:w="708" w:type="dxa"/>
            <w:tcBorders>
              <w:top w:val="single" w:sz="8" w:space="0" w:color="auto"/>
              <w:left w:val="single" w:sz="8" w:space="0" w:color="auto"/>
              <w:bottom w:val="single" w:sz="8" w:space="0" w:color="auto"/>
              <w:right w:val="single" w:sz="8" w:space="0" w:color="auto"/>
            </w:tcBorders>
            <w:noWrap/>
            <w:vAlign w:val="center"/>
          </w:tcPr>
          <w:p w14:paraId="7CDA25E0" w14:textId="77777777" w:rsidR="00E825D4" w:rsidRPr="00DD19E9" w:rsidRDefault="00E825D4" w:rsidP="00315A57">
            <w:pPr>
              <w:rPr>
                <w:rFonts w:ascii="Calibri" w:hAnsi="Calibri" w:cs="Arial"/>
                <w:sz w:val="16"/>
                <w:szCs w:val="16"/>
              </w:rPr>
            </w:pPr>
          </w:p>
        </w:tc>
      </w:tr>
      <w:tr w:rsidR="00E825D4" w:rsidRPr="00DD19E9" w14:paraId="6A682312" w14:textId="77777777" w:rsidTr="00E825D4">
        <w:trPr>
          <w:trHeight w:val="126"/>
        </w:trPr>
        <w:tc>
          <w:tcPr>
            <w:tcW w:w="3936" w:type="dxa"/>
            <w:tcBorders>
              <w:top w:val="single" w:sz="8" w:space="0" w:color="auto"/>
              <w:left w:val="single" w:sz="8" w:space="0" w:color="auto"/>
              <w:bottom w:val="single" w:sz="8" w:space="0" w:color="auto"/>
              <w:right w:val="single" w:sz="8" w:space="0" w:color="auto"/>
            </w:tcBorders>
            <w:noWrap/>
            <w:vAlign w:val="center"/>
          </w:tcPr>
          <w:p w14:paraId="458AFA8C"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EEI</w:t>
            </w:r>
          </w:p>
        </w:tc>
        <w:tc>
          <w:tcPr>
            <w:tcW w:w="1134" w:type="dxa"/>
            <w:tcBorders>
              <w:top w:val="single" w:sz="8" w:space="0" w:color="auto"/>
              <w:left w:val="single" w:sz="8" w:space="0" w:color="auto"/>
              <w:bottom w:val="single" w:sz="8" w:space="0" w:color="auto"/>
              <w:right w:val="single" w:sz="8" w:space="0" w:color="auto"/>
            </w:tcBorders>
            <w:shd w:val="pct5" w:color="auto" w:fill="auto"/>
            <w:noWrap/>
            <w:vAlign w:val="center"/>
          </w:tcPr>
          <w:p w14:paraId="7FBAB27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A+</w:t>
            </w:r>
          </w:p>
        </w:tc>
        <w:tc>
          <w:tcPr>
            <w:tcW w:w="1134" w:type="dxa"/>
            <w:tcBorders>
              <w:top w:val="single" w:sz="8" w:space="0" w:color="auto"/>
              <w:left w:val="single" w:sz="8" w:space="0" w:color="auto"/>
              <w:bottom w:val="single" w:sz="8" w:space="0" w:color="auto"/>
              <w:right w:val="single" w:sz="8" w:space="0" w:color="auto"/>
            </w:tcBorders>
            <w:noWrap/>
            <w:vAlign w:val="center"/>
          </w:tcPr>
          <w:p w14:paraId="385D3E65"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A+</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6C2F8753"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A+</w:t>
            </w:r>
          </w:p>
        </w:tc>
        <w:tc>
          <w:tcPr>
            <w:tcW w:w="1134" w:type="dxa"/>
            <w:tcBorders>
              <w:top w:val="single" w:sz="8" w:space="0" w:color="auto"/>
              <w:left w:val="single" w:sz="8" w:space="0" w:color="auto"/>
              <w:bottom w:val="single" w:sz="8" w:space="0" w:color="auto"/>
              <w:right w:val="single" w:sz="8" w:space="0" w:color="auto"/>
            </w:tcBorders>
            <w:shd w:val="pct5" w:color="auto" w:fill="auto"/>
          </w:tcPr>
          <w:p w14:paraId="766764CC"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A+</w:t>
            </w:r>
          </w:p>
        </w:tc>
        <w:tc>
          <w:tcPr>
            <w:tcW w:w="708" w:type="dxa"/>
            <w:tcBorders>
              <w:top w:val="single" w:sz="8" w:space="0" w:color="auto"/>
              <w:left w:val="single" w:sz="8" w:space="0" w:color="auto"/>
              <w:bottom w:val="single" w:sz="8" w:space="0" w:color="auto"/>
              <w:right w:val="single" w:sz="8" w:space="0" w:color="auto"/>
            </w:tcBorders>
            <w:noWrap/>
            <w:vAlign w:val="center"/>
          </w:tcPr>
          <w:p w14:paraId="7792EACE" w14:textId="77777777" w:rsidR="00E825D4" w:rsidRPr="00DD19E9" w:rsidRDefault="00E825D4" w:rsidP="00315A57">
            <w:pPr>
              <w:rPr>
                <w:rFonts w:ascii="Calibri" w:hAnsi="Calibri" w:cs="Arial"/>
                <w:sz w:val="16"/>
                <w:szCs w:val="16"/>
              </w:rPr>
            </w:pPr>
          </w:p>
        </w:tc>
      </w:tr>
      <w:tr w:rsidR="00E825D4" w:rsidRPr="00DD19E9" w14:paraId="4B31BA3E" w14:textId="77777777" w:rsidTr="00E825D4">
        <w:trPr>
          <w:trHeight w:val="126"/>
        </w:trPr>
        <w:tc>
          <w:tcPr>
            <w:tcW w:w="9180" w:type="dxa"/>
            <w:gridSpan w:val="6"/>
            <w:tcBorders>
              <w:top w:val="single" w:sz="8" w:space="0" w:color="auto"/>
              <w:left w:val="single" w:sz="8" w:space="0" w:color="auto"/>
              <w:bottom w:val="double" w:sz="4" w:space="0" w:color="auto"/>
              <w:right w:val="single" w:sz="4" w:space="0" w:color="auto"/>
            </w:tcBorders>
          </w:tcPr>
          <w:p w14:paraId="38165117" w14:textId="77777777" w:rsidR="00E825D4" w:rsidRPr="00DD19E9" w:rsidRDefault="00E825D4" w:rsidP="00A562DB">
            <w:pPr>
              <w:jc w:val="center"/>
              <w:rPr>
                <w:rFonts w:ascii="Calibri" w:hAnsi="Calibri" w:cs="Arial"/>
                <w:sz w:val="16"/>
                <w:szCs w:val="16"/>
              </w:rPr>
            </w:pPr>
            <w:r w:rsidRPr="00DD19E9">
              <w:rPr>
                <w:rFonts w:ascii="Calibri" w:hAnsi="Calibri"/>
                <w:sz w:val="16"/>
                <w:szCs w:val="16"/>
              </w:rPr>
              <w:t>Vrije ruimte ten opzichte van brandbare materialen</w:t>
            </w:r>
          </w:p>
        </w:tc>
      </w:tr>
      <w:tr w:rsidR="00E825D4" w:rsidRPr="00DD19E9" w14:paraId="7208FE09" w14:textId="77777777" w:rsidTr="00E825D4">
        <w:trPr>
          <w:trHeight w:val="227"/>
        </w:trPr>
        <w:tc>
          <w:tcPr>
            <w:tcW w:w="3936" w:type="dxa"/>
            <w:tcBorders>
              <w:top w:val="double" w:sz="4" w:space="0" w:color="auto"/>
              <w:left w:val="single" w:sz="8" w:space="0" w:color="auto"/>
              <w:bottom w:val="single" w:sz="8" w:space="0" w:color="auto"/>
              <w:right w:val="single" w:sz="8" w:space="0" w:color="auto"/>
            </w:tcBorders>
            <w:noWrap/>
            <w:vAlign w:val="center"/>
          </w:tcPr>
          <w:p w14:paraId="4DC2C306" w14:textId="77777777" w:rsidR="00E825D4" w:rsidRPr="00DD19E9" w:rsidRDefault="00E825D4" w:rsidP="00315A57">
            <w:pPr>
              <w:jc w:val="right"/>
              <w:rPr>
                <w:rFonts w:ascii="Calibri" w:hAnsi="Calibri" w:cs="Arial"/>
                <w:b/>
                <w:bCs/>
                <w:sz w:val="16"/>
                <w:szCs w:val="16"/>
              </w:rPr>
            </w:pPr>
            <w:r w:rsidRPr="00DD19E9">
              <w:rPr>
                <w:rFonts w:ascii="Calibri" w:hAnsi="Calibri"/>
                <w:b/>
                <w:bCs/>
                <w:sz w:val="16"/>
                <w:szCs w:val="16"/>
              </w:rPr>
              <w:t>Zijwand: (mm)</w:t>
            </w:r>
          </w:p>
        </w:tc>
        <w:tc>
          <w:tcPr>
            <w:tcW w:w="1134" w:type="dxa"/>
            <w:tcBorders>
              <w:top w:val="double" w:sz="4" w:space="0" w:color="auto"/>
              <w:left w:val="single" w:sz="8" w:space="0" w:color="auto"/>
              <w:bottom w:val="single" w:sz="8" w:space="0" w:color="auto"/>
              <w:right w:val="single" w:sz="8" w:space="0" w:color="auto"/>
            </w:tcBorders>
            <w:shd w:val="pct5" w:color="auto" w:fill="auto"/>
            <w:noWrap/>
            <w:vAlign w:val="center"/>
          </w:tcPr>
          <w:p w14:paraId="43C0A99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400/450</w:t>
            </w:r>
          </w:p>
        </w:tc>
        <w:tc>
          <w:tcPr>
            <w:tcW w:w="1134" w:type="dxa"/>
            <w:tcBorders>
              <w:top w:val="double" w:sz="4" w:space="0" w:color="auto"/>
              <w:left w:val="single" w:sz="8" w:space="0" w:color="auto"/>
              <w:bottom w:val="single" w:sz="8" w:space="0" w:color="auto"/>
              <w:right w:val="single" w:sz="8" w:space="0" w:color="auto"/>
            </w:tcBorders>
            <w:noWrap/>
            <w:vAlign w:val="center"/>
          </w:tcPr>
          <w:p w14:paraId="51374C6A"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550</w:t>
            </w:r>
          </w:p>
        </w:tc>
        <w:tc>
          <w:tcPr>
            <w:tcW w:w="1134" w:type="dxa"/>
            <w:tcBorders>
              <w:top w:val="double" w:sz="4" w:space="0" w:color="auto"/>
              <w:left w:val="single" w:sz="8" w:space="0" w:color="auto"/>
              <w:bottom w:val="single" w:sz="8" w:space="0" w:color="auto"/>
              <w:right w:val="single" w:sz="8" w:space="0" w:color="auto"/>
            </w:tcBorders>
            <w:shd w:val="clear" w:color="auto" w:fill="F2F2F2"/>
          </w:tcPr>
          <w:p w14:paraId="517B65AF"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400/450</w:t>
            </w:r>
          </w:p>
        </w:tc>
        <w:tc>
          <w:tcPr>
            <w:tcW w:w="1134" w:type="dxa"/>
            <w:tcBorders>
              <w:top w:val="double" w:sz="4" w:space="0" w:color="auto"/>
              <w:left w:val="single" w:sz="8" w:space="0" w:color="auto"/>
              <w:bottom w:val="single" w:sz="8" w:space="0" w:color="auto"/>
              <w:right w:val="single" w:sz="8" w:space="0" w:color="auto"/>
            </w:tcBorders>
            <w:shd w:val="clear" w:color="auto" w:fill="F2F2F2"/>
            <w:vAlign w:val="center"/>
          </w:tcPr>
          <w:p w14:paraId="05F8C8FD"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500</w:t>
            </w:r>
          </w:p>
        </w:tc>
        <w:tc>
          <w:tcPr>
            <w:tcW w:w="708" w:type="dxa"/>
            <w:tcBorders>
              <w:top w:val="double" w:sz="4" w:space="0" w:color="auto"/>
              <w:left w:val="single" w:sz="8" w:space="0" w:color="auto"/>
              <w:bottom w:val="single" w:sz="8" w:space="0" w:color="auto"/>
              <w:right w:val="single" w:sz="8" w:space="0" w:color="auto"/>
            </w:tcBorders>
            <w:noWrap/>
            <w:vAlign w:val="center"/>
          </w:tcPr>
          <w:p w14:paraId="3443404B" w14:textId="77777777" w:rsidR="00E825D4" w:rsidRPr="00DD19E9" w:rsidRDefault="00E825D4" w:rsidP="00315A57">
            <w:pPr>
              <w:jc w:val="center"/>
              <w:rPr>
                <w:rFonts w:ascii="Calibri" w:hAnsi="Calibri" w:cs="Arial"/>
                <w:sz w:val="16"/>
                <w:szCs w:val="16"/>
              </w:rPr>
            </w:pPr>
          </w:p>
        </w:tc>
      </w:tr>
      <w:tr w:rsidR="00E825D4" w:rsidRPr="00DD19E9" w14:paraId="60093783" w14:textId="77777777" w:rsidTr="00E825D4">
        <w:trPr>
          <w:trHeight w:val="227"/>
        </w:trPr>
        <w:tc>
          <w:tcPr>
            <w:tcW w:w="3936" w:type="dxa"/>
            <w:tcBorders>
              <w:top w:val="single" w:sz="8" w:space="0" w:color="auto"/>
              <w:left w:val="single" w:sz="8" w:space="0" w:color="auto"/>
              <w:bottom w:val="double" w:sz="4" w:space="0" w:color="auto"/>
              <w:right w:val="single" w:sz="8" w:space="0" w:color="auto"/>
            </w:tcBorders>
            <w:noWrap/>
            <w:vAlign w:val="center"/>
          </w:tcPr>
          <w:p w14:paraId="5E06A0BE" w14:textId="347BA7E0" w:rsidR="00E825D4" w:rsidRPr="00DD19E9" w:rsidRDefault="00A80F8C" w:rsidP="00315A57">
            <w:pPr>
              <w:jc w:val="right"/>
              <w:rPr>
                <w:rFonts w:ascii="Calibri" w:hAnsi="Calibri" w:cs="Arial"/>
                <w:b/>
                <w:bCs/>
                <w:sz w:val="16"/>
                <w:szCs w:val="16"/>
              </w:rPr>
            </w:pPr>
            <w:r>
              <w:rPr>
                <w:noProof/>
                <w:sz w:val="22"/>
                <w:szCs w:val="22"/>
              </w:rPr>
              <w:drawing>
                <wp:anchor distT="0" distB="0" distL="114300" distR="114300" simplePos="0" relativeHeight="251684864" behindDoc="1" locked="0" layoutInCell="1" allowOverlap="1" wp14:anchorId="00AEE22C" wp14:editId="6DBE3171">
                  <wp:simplePos x="0" y="0"/>
                  <wp:positionH relativeFrom="column">
                    <wp:posOffset>1137285</wp:posOffset>
                  </wp:positionH>
                  <wp:positionV relativeFrom="paragraph">
                    <wp:posOffset>147320</wp:posOffset>
                  </wp:positionV>
                  <wp:extent cx="1356995" cy="861060"/>
                  <wp:effectExtent l="0" t="0" r="0" b="0"/>
                  <wp:wrapNone/>
                  <wp:docPr id="173" name="Picture 173" descr="Signature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ignature P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6995" cy="861060"/>
                          </a:xfrm>
                          <a:prstGeom prst="rect">
                            <a:avLst/>
                          </a:prstGeom>
                          <a:noFill/>
                        </pic:spPr>
                      </pic:pic>
                    </a:graphicData>
                  </a:graphic>
                  <wp14:sizeRelH relativeFrom="page">
                    <wp14:pctWidth>0</wp14:pctWidth>
                  </wp14:sizeRelH>
                  <wp14:sizeRelV relativeFrom="page">
                    <wp14:pctHeight>0</wp14:pctHeight>
                  </wp14:sizeRelV>
                </wp:anchor>
              </w:drawing>
            </w:r>
            <w:r w:rsidR="00E825D4" w:rsidRPr="00DD19E9">
              <w:rPr>
                <w:rFonts w:ascii="Calibri" w:hAnsi="Calibri"/>
                <w:b/>
                <w:bCs/>
                <w:sz w:val="16"/>
                <w:szCs w:val="16"/>
              </w:rPr>
              <w:t>Achterwand: (mm)</w:t>
            </w:r>
          </w:p>
        </w:tc>
        <w:tc>
          <w:tcPr>
            <w:tcW w:w="1134" w:type="dxa"/>
            <w:tcBorders>
              <w:top w:val="single" w:sz="8" w:space="0" w:color="auto"/>
              <w:left w:val="single" w:sz="8" w:space="0" w:color="auto"/>
              <w:bottom w:val="double" w:sz="4" w:space="0" w:color="auto"/>
              <w:right w:val="single" w:sz="8" w:space="0" w:color="auto"/>
            </w:tcBorders>
            <w:shd w:val="pct5" w:color="auto" w:fill="auto"/>
            <w:noWrap/>
            <w:vAlign w:val="center"/>
          </w:tcPr>
          <w:p w14:paraId="3F51946E" w14:textId="77777777" w:rsidR="00E825D4" w:rsidRPr="00DD19E9" w:rsidRDefault="00E825D4" w:rsidP="00BB34D7">
            <w:pPr>
              <w:jc w:val="center"/>
              <w:rPr>
                <w:rFonts w:ascii="Calibri" w:hAnsi="Calibri" w:cs="Arial"/>
                <w:sz w:val="16"/>
                <w:szCs w:val="16"/>
              </w:rPr>
            </w:pPr>
            <w:r w:rsidRPr="00DD19E9">
              <w:rPr>
                <w:rFonts w:ascii="Calibri" w:hAnsi="Calibri"/>
                <w:sz w:val="16"/>
                <w:szCs w:val="16"/>
              </w:rPr>
              <w:t>300/150/</w:t>
            </w:r>
          </w:p>
          <w:p w14:paraId="37B82005" w14:textId="77777777" w:rsidR="00E825D4" w:rsidRPr="00DD19E9" w:rsidRDefault="00E825D4" w:rsidP="00BB34D7">
            <w:pPr>
              <w:jc w:val="center"/>
              <w:rPr>
                <w:rFonts w:ascii="Calibri" w:hAnsi="Calibri" w:cs="Arial"/>
                <w:sz w:val="16"/>
                <w:szCs w:val="16"/>
              </w:rPr>
            </w:pPr>
            <w:r w:rsidRPr="00DD19E9">
              <w:rPr>
                <w:rFonts w:ascii="Calibri" w:hAnsi="Calibri"/>
                <w:sz w:val="16"/>
                <w:szCs w:val="16"/>
              </w:rPr>
              <w:t>100/75</w:t>
            </w:r>
          </w:p>
        </w:tc>
        <w:tc>
          <w:tcPr>
            <w:tcW w:w="1134" w:type="dxa"/>
            <w:tcBorders>
              <w:top w:val="single" w:sz="8" w:space="0" w:color="auto"/>
              <w:left w:val="single" w:sz="8" w:space="0" w:color="auto"/>
              <w:bottom w:val="double" w:sz="4" w:space="0" w:color="auto"/>
              <w:right w:val="single" w:sz="8" w:space="0" w:color="auto"/>
            </w:tcBorders>
            <w:noWrap/>
            <w:vAlign w:val="center"/>
          </w:tcPr>
          <w:p w14:paraId="2DB13469"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300/175/</w:t>
            </w:r>
          </w:p>
          <w:p w14:paraId="02347CC3"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125/75</w:t>
            </w:r>
          </w:p>
        </w:tc>
        <w:tc>
          <w:tcPr>
            <w:tcW w:w="1134" w:type="dxa"/>
            <w:tcBorders>
              <w:top w:val="single" w:sz="8" w:space="0" w:color="auto"/>
              <w:left w:val="single" w:sz="8" w:space="0" w:color="auto"/>
              <w:bottom w:val="double" w:sz="4" w:space="0" w:color="auto"/>
              <w:right w:val="single" w:sz="8" w:space="0" w:color="auto"/>
            </w:tcBorders>
            <w:shd w:val="clear" w:color="auto" w:fill="F2F2F2"/>
          </w:tcPr>
          <w:p w14:paraId="32A2E56F"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200/150/</w:t>
            </w:r>
          </w:p>
          <w:p w14:paraId="2E48ADB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150/100</w:t>
            </w:r>
          </w:p>
        </w:tc>
        <w:tc>
          <w:tcPr>
            <w:tcW w:w="1134" w:type="dxa"/>
            <w:tcBorders>
              <w:top w:val="single" w:sz="8" w:space="0" w:color="auto"/>
              <w:left w:val="single" w:sz="8" w:space="0" w:color="auto"/>
              <w:bottom w:val="double" w:sz="4" w:space="0" w:color="auto"/>
              <w:right w:val="single" w:sz="8" w:space="0" w:color="auto"/>
            </w:tcBorders>
            <w:shd w:val="clear" w:color="auto" w:fill="F2F2F2"/>
            <w:vAlign w:val="center"/>
          </w:tcPr>
          <w:p w14:paraId="353C2C07"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250/200/</w:t>
            </w:r>
          </w:p>
          <w:p w14:paraId="6071E261" w14:textId="77777777" w:rsidR="00E825D4" w:rsidRPr="00DD19E9" w:rsidRDefault="00E825D4" w:rsidP="00315A57">
            <w:pPr>
              <w:jc w:val="center"/>
              <w:rPr>
                <w:rFonts w:ascii="Calibri" w:hAnsi="Calibri" w:cs="Arial"/>
                <w:sz w:val="16"/>
                <w:szCs w:val="16"/>
              </w:rPr>
            </w:pPr>
            <w:r w:rsidRPr="00DD19E9">
              <w:rPr>
                <w:rFonts w:ascii="Calibri" w:hAnsi="Calibri"/>
                <w:sz w:val="16"/>
                <w:szCs w:val="16"/>
              </w:rPr>
              <w:t>150/100</w:t>
            </w:r>
          </w:p>
        </w:tc>
        <w:tc>
          <w:tcPr>
            <w:tcW w:w="708" w:type="dxa"/>
            <w:tcBorders>
              <w:top w:val="single" w:sz="8" w:space="0" w:color="auto"/>
              <w:left w:val="single" w:sz="8" w:space="0" w:color="auto"/>
              <w:bottom w:val="double" w:sz="4" w:space="0" w:color="auto"/>
              <w:right w:val="single" w:sz="8" w:space="0" w:color="auto"/>
            </w:tcBorders>
            <w:noWrap/>
            <w:vAlign w:val="center"/>
          </w:tcPr>
          <w:p w14:paraId="0C069B47" w14:textId="77777777" w:rsidR="00E825D4" w:rsidRPr="00DD19E9" w:rsidRDefault="00E825D4" w:rsidP="00315A57">
            <w:pPr>
              <w:jc w:val="center"/>
              <w:rPr>
                <w:rFonts w:ascii="Calibri" w:hAnsi="Calibri" w:cs="Arial"/>
                <w:sz w:val="16"/>
                <w:szCs w:val="16"/>
              </w:rPr>
            </w:pPr>
          </w:p>
        </w:tc>
      </w:tr>
    </w:tbl>
    <w:p w14:paraId="5CA38EB4" w14:textId="77777777" w:rsidR="00F46902" w:rsidRPr="00DD19E9" w:rsidRDefault="00F46902" w:rsidP="00F46902">
      <w:pPr>
        <w:rPr>
          <w:rFonts w:ascii="Calibri" w:hAnsi="Calibri" w:cs="Arial"/>
          <w:b/>
          <w:sz w:val="16"/>
          <w:szCs w:val="16"/>
        </w:rPr>
      </w:pPr>
      <w:r w:rsidRPr="00DD19E9">
        <w:rPr>
          <w:rFonts w:ascii="Calibri" w:hAnsi="Calibri"/>
          <w:b/>
          <w:sz w:val="16"/>
          <w:szCs w:val="16"/>
        </w:rPr>
        <w:t>Ondertekend:</w:t>
      </w:r>
    </w:p>
    <w:p w14:paraId="09A681BC" w14:textId="77777777" w:rsidR="00F46902" w:rsidRPr="00DD19E9" w:rsidRDefault="00F46902" w:rsidP="00F46902">
      <w:pPr>
        <w:jc w:val="center"/>
        <w:rPr>
          <w:rFonts w:ascii="Calibri" w:hAnsi="Calibri" w:cs="Arial"/>
          <w:sz w:val="16"/>
          <w:szCs w:val="16"/>
        </w:rPr>
      </w:pPr>
      <w:r w:rsidRPr="00DD19E9">
        <w:rPr>
          <w:rFonts w:ascii="Calibri" w:hAnsi="Calibri"/>
          <w:sz w:val="16"/>
          <w:szCs w:val="16"/>
        </w:rPr>
        <w:t>Peter Mintoft</w:t>
      </w:r>
    </w:p>
    <w:p w14:paraId="53CBC3D1" w14:textId="77777777" w:rsidR="00F46902" w:rsidRPr="00DD19E9" w:rsidRDefault="00F46902" w:rsidP="00F46902">
      <w:pPr>
        <w:jc w:val="center"/>
        <w:rPr>
          <w:rFonts w:ascii="Calibri" w:hAnsi="Calibri" w:cs="Arial"/>
          <w:sz w:val="16"/>
          <w:szCs w:val="16"/>
        </w:rPr>
      </w:pPr>
      <w:r w:rsidRPr="00DD19E9">
        <w:rPr>
          <w:rFonts w:ascii="Calibri" w:hAnsi="Calibri"/>
          <w:sz w:val="16"/>
          <w:szCs w:val="16"/>
        </w:rPr>
        <w:t>Directeur</w:t>
      </w:r>
    </w:p>
    <w:p w14:paraId="4B23FD72" w14:textId="77777777" w:rsidR="00F46902" w:rsidRPr="00DD19E9" w:rsidRDefault="00A51AFB" w:rsidP="00F46902">
      <w:pPr>
        <w:jc w:val="center"/>
        <w:rPr>
          <w:rFonts w:ascii="Calibri" w:hAnsi="Calibri" w:cs="Arial"/>
          <w:sz w:val="16"/>
          <w:szCs w:val="16"/>
        </w:rPr>
      </w:pPr>
      <w:r w:rsidRPr="00DD19E9">
        <w:rPr>
          <w:rFonts w:ascii="Calibri" w:hAnsi="Calibri"/>
          <w:sz w:val="16"/>
          <w:szCs w:val="16"/>
        </w:rPr>
        <w:t>April 2019</w:t>
      </w:r>
    </w:p>
    <w:p w14:paraId="3EBED40F" w14:textId="77777777" w:rsidR="00F46902" w:rsidRPr="00DD19E9" w:rsidRDefault="00F46902" w:rsidP="00F46902">
      <w:pPr>
        <w:jc w:val="center"/>
        <w:rPr>
          <w:rFonts w:ascii="Calibri" w:hAnsi="Calibri" w:cs="Arial"/>
          <w:b/>
          <w:sz w:val="16"/>
          <w:szCs w:val="16"/>
          <w:u w:val="single"/>
        </w:rPr>
      </w:pPr>
    </w:p>
    <w:p w14:paraId="39DA0E87" w14:textId="77777777" w:rsidR="00F46902" w:rsidRPr="00DD19E9" w:rsidRDefault="00F46902" w:rsidP="00E825D4">
      <w:pPr>
        <w:jc w:val="both"/>
      </w:pPr>
      <w:r w:rsidRPr="00DD19E9">
        <w:rPr>
          <w:rFonts w:ascii="Calibri" w:hAnsi="Calibri"/>
          <w:b/>
          <w:sz w:val="18"/>
          <w:szCs w:val="18"/>
          <w:u w:val="single"/>
        </w:rPr>
        <w:t>OPMERKING:</w:t>
      </w:r>
      <w:r w:rsidRPr="00DD19E9">
        <w:rPr>
          <w:rFonts w:ascii="Calibri" w:hAnsi="Calibri"/>
          <w:b/>
          <w:sz w:val="18"/>
          <w:szCs w:val="18"/>
        </w:rPr>
        <w:t xml:space="preserve">  </w:t>
      </w:r>
      <w:r w:rsidRPr="00DD19E9">
        <w:rPr>
          <w:rFonts w:ascii="Calibri" w:hAnsi="Calibri"/>
          <w:sz w:val="18"/>
          <w:szCs w:val="18"/>
        </w:rPr>
        <w:t xml:space="preserve">De intervallen tussen het bijvullen van brandstoffen voor testdoelen zijn gekozen volgens de betreffende normen bij prestatietests en zijn uitsluitend bedoeld als vergelijking. Ze zijn </w:t>
      </w:r>
      <w:r w:rsidRPr="00DD19E9">
        <w:rPr>
          <w:rFonts w:ascii="Calibri" w:hAnsi="Calibri"/>
          <w:b/>
          <w:bCs/>
          <w:sz w:val="18"/>
          <w:szCs w:val="18"/>
        </w:rPr>
        <w:t>niet</w:t>
      </w:r>
      <w:r w:rsidRPr="00DD19E9">
        <w:rPr>
          <w:rFonts w:ascii="Calibri" w:hAnsi="Calibri"/>
          <w:sz w:val="18"/>
          <w:szCs w:val="18"/>
        </w:rPr>
        <w:t xml:space="preserve"> direct gerelateerd aan intervallen tussen het bijvullen van brandstoffen die op een geïnstalleerd product kunnen worden bereikt. Een interval voor het bijvullen van brandstoffen van 1-1,5 uur voor hout en 3-4+ uur voor rookloze briketbrandstoffen zou gebruikelijker zijn. Onder normale omstandigheden blijft een kachel met een lage instelling voor de luchtregeling 's nachts branden op geschikte rookloze briketten.</w:t>
      </w:r>
    </w:p>
    <w:p w14:paraId="7D6C2B07" w14:textId="77777777" w:rsidR="00A26405" w:rsidRPr="00DD19E9" w:rsidRDefault="00667F2A" w:rsidP="00E825D4">
      <w:pPr>
        <w:numPr>
          <w:ilvl w:val="0"/>
          <w:numId w:val="19"/>
        </w:numPr>
        <w:jc w:val="both"/>
        <w:rPr>
          <w:rFonts w:ascii="Calibri" w:hAnsi="Calibri" w:cs="Arial"/>
          <w:b/>
          <w:sz w:val="32"/>
          <w:szCs w:val="36"/>
          <w:u w:val="single"/>
        </w:rPr>
      </w:pPr>
      <w:r w:rsidRPr="00DD19E9">
        <w:br w:type="page"/>
      </w:r>
      <w:r w:rsidRPr="00DD19E9">
        <w:rPr>
          <w:rFonts w:ascii="Calibri" w:hAnsi="Calibri"/>
          <w:b/>
          <w:sz w:val="32"/>
          <w:szCs w:val="36"/>
          <w:u w:val="single"/>
        </w:rPr>
        <w:lastRenderedPageBreak/>
        <w:t>Bedieningsinstructies</w:t>
      </w:r>
    </w:p>
    <w:p w14:paraId="39BBB184" w14:textId="77777777" w:rsidR="000800E5" w:rsidRPr="00DD19E9" w:rsidRDefault="000800E5" w:rsidP="00E825D4">
      <w:pPr>
        <w:numPr>
          <w:ilvl w:val="1"/>
          <w:numId w:val="32"/>
        </w:numPr>
        <w:jc w:val="both"/>
        <w:rPr>
          <w:rFonts w:ascii="Calibri" w:hAnsi="Calibri" w:cs="Arial"/>
          <w:b/>
          <w:sz w:val="22"/>
          <w:szCs w:val="22"/>
        </w:rPr>
      </w:pPr>
      <w:r w:rsidRPr="00DD19E9">
        <w:rPr>
          <w:rFonts w:ascii="Calibri" w:hAnsi="Calibri"/>
          <w:b/>
          <w:sz w:val="32"/>
          <w:szCs w:val="28"/>
          <w:u w:val="single"/>
        </w:rPr>
        <w:t>Veiligheidsmeldingen als richtlijn</w:t>
      </w:r>
    </w:p>
    <w:p w14:paraId="7095E619" w14:textId="77777777" w:rsidR="000800E5" w:rsidRPr="00DD19E9" w:rsidRDefault="000800E5" w:rsidP="00E825D4">
      <w:pPr>
        <w:numPr>
          <w:ilvl w:val="2"/>
          <w:numId w:val="32"/>
        </w:numPr>
        <w:jc w:val="both"/>
        <w:rPr>
          <w:rFonts w:ascii="Calibri" w:hAnsi="Calibri" w:cs="Arial"/>
          <w:sz w:val="22"/>
          <w:szCs w:val="22"/>
        </w:rPr>
      </w:pPr>
      <w:r w:rsidRPr="00DD19E9">
        <w:rPr>
          <w:rFonts w:ascii="Calibri" w:hAnsi="Calibri"/>
          <w:b/>
          <w:i/>
          <w:sz w:val="22"/>
          <w:szCs w:val="22"/>
        </w:rPr>
        <w:t xml:space="preserve">VUUR KAN GEVAARLIJK ZIJN </w:t>
      </w:r>
      <w:r w:rsidRPr="00DD19E9">
        <w:rPr>
          <w:rFonts w:ascii="Calibri" w:hAnsi="Calibri"/>
          <w:sz w:val="22"/>
          <w:szCs w:val="22"/>
        </w:rPr>
        <w:t xml:space="preserve"> – Gebruik altijd een vuurscherm conform BS 8423:2002 Vuurschermen voor gebruik bij apparaten met vaste brandstoffen in de aanwezigheid van kinderen, oudere mensen of lichamelijk zwakke mensen. </w:t>
      </w:r>
    </w:p>
    <w:p w14:paraId="41A9426C" w14:textId="77777777" w:rsidR="000800E5" w:rsidRPr="00DD19E9" w:rsidRDefault="000800E5" w:rsidP="00E825D4">
      <w:pPr>
        <w:jc w:val="both"/>
        <w:rPr>
          <w:rFonts w:ascii="Calibri" w:hAnsi="Calibri" w:cs="Arial"/>
          <w:b/>
          <w:sz w:val="22"/>
          <w:szCs w:val="22"/>
        </w:rPr>
      </w:pPr>
    </w:p>
    <w:p w14:paraId="1565EE19" w14:textId="77777777" w:rsidR="000800E5" w:rsidRPr="00DD19E9" w:rsidRDefault="000800E5" w:rsidP="00E825D4">
      <w:pPr>
        <w:numPr>
          <w:ilvl w:val="2"/>
          <w:numId w:val="32"/>
        </w:numPr>
        <w:jc w:val="both"/>
        <w:rPr>
          <w:rFonts w:ascii="Calibri" w:hAnsi="Calibri" w:cs="Arial"/>
          <w:b/>
          <w:sz w:val="22"/>
          <w:szCs w:val="22"/>
        </w:rPr>
      </w:pPr>
      <w:r w:rsidRPr="00DD19E9">
        <w:rPr>
          <w:rFonts w:ascii="Calibri" w:hAnsi="Calibri"/>
          <w:b/>
          <w:sz w:val="22"/>
          <w:szCs w:val="22"/>
        </w:rPr>
        <w:t>Voer GEEN modificaties aan het apparaat uit, aangezien dit een veilige werking ernstig kan compromitteren.</w:t>
      </w:r>
    </w:p>
    <w:p w14:paraId="026BE5CA" w14:textId="77777777" w:rsidR="000800E5" w:rsidRPr="00DD19E9" w:rsidRDefault="000800E5" w:rsidP="00E825D4">
      <w:pPr>
        <w:jc w:val="both"/>
        <w:rPr>
          <w:rFonts w:ascii="Calibri" w:hAnsi="Calibri" w:cs="Arial"/>
          <w:b/>
          <w:sz w:val="22"/>
          <w:szCs w:val="22"/>
        </w:rPr>
      </w:pPr>
    </w:p>
    <w:p w14:paraId="005B2C69" w14:textId="77777777" w:rsidR="000800E5" w:rsidRPr="00DD19E9" w:rsidRDefault="000800E5" w:rsidP="00E825D4">
      <w:pPr>
        <w:numPr>
          <w:ilvl w:val="2"/>
          <w:numId w:val="32"/>
        </w:numPr>
        <w:jc w:val="both"/>
        <w:rPr>
          <w:rFonts w:ascii="Calibri" w:hAnsi="Calibri" w:cs="Arial"/>
          <w:sz w:val="22"/>
          <w:szCs w:val="22"/>
        </w:rPr>
      </w:pPr>
      <w:r w:rsidRPr="00DD19E9">
        <w:rPr>
          <w:rFonts w:ascii="Calibri" w:hAnsi="Calibri"/>
          <w:b/>
          <w:bCs/>
          <w:sz w:val="22"/>
          <w:szCs w:val="22"/>
        </w:rPr>
        <w:t>NIET LATEN OVERGLOEIEN</w:t>
      </w:r>
      <w:r w:rsidRPr="00DD19E9">
        <w:rPr>
          <w:rFonts w:ascii="Calibri" w:hAnsi="Calibri"/>
          <w:sz w:val="22"/>
          <w:szCs w:val="22"/>
        </w:rPr>
        <w:t xml:space="preserve"> - het is mogelijk om de kachel boven de ontworpen capaciteit ervan te laten branden. Dit kan de kachel echter beschadigen, dus let op tekenen van overgloeien. Als enig deel van de kachel rood begint te gloeien, inclusief het keerschot of de brandstofhouder, is er sprake van overgloeien en moeten de bedieningselementen dienovereenkomstig worden aangepast. Laat de kachel nooit gedurende lange perioden zonder toezicht achter zonder eerste de bedieningselementen aan te passen op een lagere en veilige instelling - </w:t>
      </w:r>
      <w:r w:rsidRPr="00DD19E9">
        <w:rPr>
          <w:rFonts w:ascii="Calibri" w:hAnsi="Calibri"/>
          <w:b/>
          <w:bCs/>
          <w:sz w:val="22"/>
          <w:szCs w:val="22"/>
        </w:rPr>
        <w:t>u moet te allen tijde een voorzichtige luchtregeling toepassen</w:t>
      </w:r>
      <w:r w:rsidRPr="00DD19E9">
        <w:rPr>
          <w:rFonts w:ascii="Calibri" w:hAnsi="Calibri"/>
          <w:sz w:val="22"/>
          <w:szCs w:val="22"/>
        </w:rPr>
        <w:t>.</w:t>
      </w:r>
    </w:p>
    <w:p w14:paraId="44C36A33" w14:textId="77777777" w:rsidR="000800E5" w:rsidRPr="00DD19E9" w:rsidRDefault="000800E5" w:rsidP="00E825D4">
      <w:pPr>
        <w:jc w:val="both"/>
        <w:rPr>
          <w:rFonts w:ascii="Calibri" w:hAnsi="Calibri" w:cs="Arial"/>
          <w:sz w:val="22"/>
          <w:szCs w:val="22"/>
        </w:rPr>
      </w:pPr>
    </w:p>
    <w:p w14:paraId="17CDFDE4" w14:textId="77777777" w:rsidR="000800E5" w:rsidRPr="00DD19E9" w:rsidRDefault="000800E5" w:rsidP="00E825D4">
      <w:pPr>
        <w:numPr>
          <w:ilvl w:val="2"/>
          <w:numId w:val="32"/>
        </w:numPr>
        <w:jc w:val="both"/>
        <w:rPr>
          <w:rFonts w:ascii="Calibri" w:hAnsi="Calibri" w:cs="Arial"/>
          <w:b/>
          <w:sz w:val="22"/>
          <w:szCs w:val="22"/>
        </w:rPr>
      </w:pPr>
      <w:r w:rsidRPr="00DD19E9">
        <w:rPr>
          <w:rFonts w:ascii="Calibri" w:hAnsi="Calibri"/>
          <w:b/>
          <w:sz w:val="22"/>
          <w:szCs w:val="22"/>
        </w:rPr>
        <w:t>WAARSCHUWING - ROOKUITSTOOT</w:t>
      </w:r>
    </w:p>
    <w:p w14:paraId="5491D577"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 xml:space="preserve">Als dit apparaat op de juiste wijze is geïnstalleerd en wordt bediend, wordt er geen rook uitgestoten. Er kan incidenteel rook optreden door ontassen en het bijvullen van brandstof, maar dit is normaal gesproken niet zorgwekkend. </w:t>
      </w:r>
      <w:r w:rsidRPr="00DD19E9">
        <w:rPr>
          <w:rFonts w:ascii="Calibri" w:hAnsi="Calibri"/>
          <w:b/>
          <w:bCs/>
          <w:sz w:val="22"/>
          <w:szCs w:val="22"/>
        </w:rPr>
        <w:t>Hardnekkige rookuitstoot is echter mogelijk gevaarlijk en mag niet worden getolereerd.</w:t>
      </w:r>
    </w:p>
    <w:p w14:paraId="79B71490"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Als de rookuitstoot standhoudt, dan moet de volgende onmiddellijke actie worden ondernomen: -</w:t>
      </w:r>
    </w:p>
    <w:p w14:paraId="7F9CCC73" w14:textId="77777777" w:rsidR="000800E5" w:rsidRPr="00DD19E9" w:rsidRDefault="000800E5" w:rsidP="00E825D4">
      <w:pPr>
        <w:jc w:val="both"/>
        <w:rPr>
          <w:rFonts w:ascii="Calibri" w:hAnsi="Calibri" w:cs="Arial"/>
          <w:sz w:val="22"/>
          <w:szCs w:val="22"/>
        </w:rPr>
      </w:pPr>
    </w:p>
    <w:p w14:paraId="3D5C4699" w14:textId="77777777" w:rsidR="000800E5" w:rsidRPr="00DD19E9" w:rsidRDefault="000800E5" w:rsidP="00E825D4">
      <w:pPr>
        <w:numPr>
          <w:ilvl w:val="0"/>
          <w:numId w:val="1"/>
        </w:numPr>
        <w:jc w:val="both"/>
        <w:rPr>
          <w:rFonts w:ascii="Calibri" w:hAnsi="Calibri" w:cs="Arial"/>
          <w:sz w:val="22"/>
          <w:szCs w:val="22"/>
        </w:rPr>
      </w:pPr>
      <w:r w:rsidRPr="00DD19E9">
        <w:rPr>
          <w:rFonts w:ascii="Calibri" w:hAnsi="Calibri"/>
          <w:sz w:val="22"/>
          <w:szCs w:val="22"/>
        </w:rPr>
        <w:t>Open deuren en ramen om de ruimte te ventileren</w:t>
      </w:r>
    </w:p>
    <w:p w14:paraId="180D27F0" w14:textId="77777777" w:rsidR="000800E5" w:rsidRPr="00DD19E9" w:rsidRDefault="000800E5" w:rsidP="00E825D4">
      <w:pPr>
        <w:numPr>
          <w:ilvl w:val="0"/>
          <w:numId w:val="1"/>
        </w:numPr>
        <w:jc w:val="both"/>
        <w:rPr>
          <w:rFonts w:ascii="Calibri" w:hAnsi="Calibri" w:cs="Arial"/>
          <w:sz w:val="22"/>
          <w:szCs w:val="22"/>
        </w:rPr>
      </w:pPr>
      <w:r w:rsidRPr="00DD19E9">
        <w:rPr>
          <w:rFonts w:ascii="Calibri" w:hAnsi="Calibri"/>
          <w:sz w:val="22"/>
          <w:szCs w:val="22"/>
        </w:rPr>
        <w:t>Laat het vuur uitgaan of verwijder de brandstof uit het apparaat en gooi het op veilige wijze weg.</w:t>
      </w:r>
    </w:p>
    <w:p w14:paraId="4BC1D92F" w14:textId="77777777" w:rsidR="000800E5" w:rsidRPr="00DD19E9" w:rsidRDefault="000800E5" w:rsidP="00E825D4">
      <w:pPr>
        <w:numPr>
          <w:ilvl w:val="0"/>
          <w:numId w:val="1"/>
        </w:numPr>
        <w:jc w:val="both"/>
        <w:rPr>
          <w:rFonts w:ascii="Calibri" w:hAnsi="Calibri" w:cs="Arial"/>
          <w:sz w:val="22"/>
          <w:szCs w:val="22"/>
        </w:rPr>
      </w:pPr>
      <w:r w:rsidRPr="00DD19E9">
        <w:rPr>
          <w:rFonts w:ascii="Calibri" w:hAnsi="Calibri"/>
          <w:sz w:val="22"/>
          <w:szCs w:val="22"/>
        </w:rPr>
        <w:t>Controleer op blokkering van het rookkanaal of de schoorsteen en reinig dit zo nodig.</w:t>
      </w:r>
    </w:p>
    <w:p w14:paraId="66B5C659" w14:textId="77777777" w:rsidR="000800E5" w:rsidRPr="00DD19E9" w:rsidRDefault="000800E5" w:rsidP="00E825D4">
      <w:pPr>
        <w:numPr>
          <w:ilvl w:val="0"/>
          <w:numId w:val="1"/>
        </w:numPr>
        <w:jc w:val="both"/>
        <w:rPr>
          <w:rFonts w:ascii="Calibri" w:hAnsi="Calibri" w:cs="Arial"/>
          <w:sz w:val="22"/>
          <w:szCs w:val="22"/>
        </w:rPr>
      </w:pPr>
      <w:r w:rsidRPr="00DD19E9">
        <w:rPr>
          <w:rFonts w:ascii="Calibri" w:hAnsi="Calibri"/>
          <w:sz w:val="22"/>
          <w:szCs w:val="22"/>
        </w:rPr>
        <w:t>U mag het vuur pas weer aansteken als de oorzaak is geïdentificeerd en gecorrigeerd.</w:t>
      </w:r>
    </w:p>
    <w:p w14:paraId="66874236"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Vraag zo nodig professioneel advies aan schoorsteen- of kachelspecialisten.</w:t>
      </w:r>
    </w:p>
    <w:p w14:paraId="6E03F173" w14:textId="77777777" w:rsidR="000800E5" w:rsidRPr="00DD19E9" w:rsidRDefault="000800E5" w:rsidP="00E825D4">
      <w:pPr>
        <w:jc w:val="both"/>
        <w:rPr>
          <w:rFonts w:ascii="Calibri" w:hAnsi="Calibri" w:cs="Arial"/>
          <w:sz w:val="22"/>
          <w:szCs w:val="22"/>
        </w:rPr>
      </w:pPr>
    </w:p>
    <w:p w14:paraId="2852AED5" w14:textId="77777777" w:rsidR="000800E5" w:rsidRPr="00DD19E9" w:rsidRDefault="000800E5" w:rsidP="00E825D4">
      <w:pPr>
        <w:jc w:val="both"/>
        <w:rPr>
          <w:rFonts w:ascii="Calibri" w:hAnsi="Calibri" w:cs="Arial"/>
          <w:sz w:val="22"/>
          <w:szCs w:val="22"/>
        </w:rPr>
      </w:pPr>
      <w:r w:rsidRPr="00DD19E9">
        <w:rPr>
          <w:rFonts w:ascii="Calibri" w:hAnsi="Calibri"/>
          <w:b/>
          <w:sz w:val="22"/>
          <w:szCs w:val="22"/>
        </w:rPr>
        <w:t xml:space="preserve">Belangrijk! – </w:t>
      </w:r>
      <w:r w:rsidRPr="00DD19E9">
        <w:rPr>
          <w:rFonts w:ascii="Calibri" w:hAnsi="Calibri"/>
          <w:sz w:val="22"/>
          <w:szCs w:val="22"/>
        </w:rPr>
        <w:t>Plaats geen afzuigventilator in dezelfde ruimte als dit apparaat.</w:t>
      </w:r>
    </w:p>
    <w:p w14:paraId="0709E425" w14:textId="77777777" w:rsidR="00AC4A50" w:rsidRPr="00DD19E9" w:rsidRDefault="00AC4A50" w:rsidP="00E825D4">
      <w:pPr>
        <w:jc w:val="both"/>
        <w:rPr>
          <w:rFonts w:ascii="Calibri" w:hAnsi="Calibri" w:cs="Arial"/>
          <w:b/>
          <w:sz w:val="22"/>
          <w:szCs w:val="22"/>
        </w:rPr>
      </w:pPr>
    </w:p>
    <w:p w14:paraId="21820CDA" w14:textId="77777777" w:rsidR="000800E5" w:rsidRPr="00DD19E9" w:rsidRDefault="000800E5" w:rsidP="00E825D4">
      <w:pPr>
        <w:numPr>
          <w:ilvl w:val="2"/>
          <w:numId w:val="32"/>
        </w:numPr>
        <w:jc w:val="both"/>
        <w:rPr>
          <w:rFonts w:ascii="Calibri" w:hAnsi="Calibri" w:cs="Arial"/>
          <w:b/>
          <w:sz w:val="22"/>
          <w:szCs w:val="22"/>
        </w:rPr>
      </w:pPr>
      <w:r w:rsidRPr="00DD19E9">
        <w:rPr>
          <w:rFonts w:ascii="Calibri" w:hAnsi="Calibri"/>
          <w:b/>
          <w:sz w:val="22"/>
          <w:szCs w:val="22"/>
        </w:rPr>
        <w:t>IN HET GEVAL VAN EEN SCHOORSTEENBRAND</w:t>
      </w:r>
    </w:p>
    <w:p w14:paraId="1533BD85"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Sla alarm om het anderen in huis te laten weten.</w:t>
      </w:r>
    </w:p>
    <w:p w14:paraId="7CFA653D"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Bel de brandweer.</w:t>
      </w:r>
    </w:p>
    <w:p w14:paraId="2D0AD1C4"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Verlaag het brandniveau van het apparaat door alle luchtregelingen volledig te sluiten.</w:t>
      </w:r>
    </w:p>
    <w:p w14:paraId="131E28BE"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Verplaats meubels en tapijten uit de buurt van de brandhaard en verwijder eventuele ornamenten in de buurt.</w:t>
      </w:r>
    </w:p>
    <w:p w14:paraId="070DC104"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Plaats een vuurscherm of vonkenscherm voor de kachel.</w:t>
      </w:r>
    </w:p>
    <w:p w14:paraId="35B26E93"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Leg uw hand op de schoorsteenmantel om te controleren op tekenen van bovenmatige hitte.</w:t>
      </w:r>
    </w:p>
    <w:p w14:paraId="1948D91E" w14:textId="77777777" w:rsidR="000800E5" w:rsidRPr="00DD19E9" w:rsidRDefault="000800E5" w:rsidP="00E825D4">
      <w:pPr>
        <w:numPr>
          <w:ilvl w:val="0"/>
          <w:numId w:val="2"/>
        </w:numPr>
        <w:jc w:val="both"/>
        <w:rPr>
          <w:rFonts w:ascii="Calibri" w:hAnsi="Calibri" w:cs="Arial"/>
          <w:sz w:val="22"/>
          <w:szCs w:val="22"/>
        </w:rPr>
      </w:pPr>
      <w:r w:rsidRPr="00DD19E9">
        <w:rPr>
          <w:rFonts w:ascii="Calibri" w:hAnsi="Calibri"/>
          <w:sz w:val="22"/>
          <w:szCs w:val="22"/>
        </w:rPr>
        <w:t>U mag het vuur pas weer aansteken als de schoorsteen- en rookkanaalafvoer door een professional is onderzocht.</w:t>
      </w:r>
    </w:p>
    <w:p w14:paraId="1ABE13F7"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Als de muur heet wordt, haalt u de meubels erbij weg. Zorg dat de brandweer toegang tot uw dakruimte krijgt om dit gebied op tekenen van verspreiding van het vuur te kunnen controleren.</w:t>
      </w:r>
    </w:p>
    <w:p w14:paraId="0910A9D3" w14:textId="77777777" w:rsidR="000800E5" w:rsidRPr="00DD19E9" w:rsidRDefault="000800E5" w:rsidP="00E825D4">
      <w:pPr>
        <w:jc w:val="both"/>
        <w:rPr>
          <w:rFonts w:ascii="Calibri" w:hAnsi="Calibri" w:cs="Arial"/>
          <w:sz w:val="22"/>
          <w:szCs w:val="22"/>
        </w:rPr>
      </w:pPr>
    </w:p>
    <w:p w14:paraId="5F4FB4E1" w14:textId="77777777" w:rsidR="000800E5" w:rsidRPr="00DD19E9" w:rsidRDefault="000800E5" w:rsidP="00E825D4">
      <w:pPr>
        <w:numPr>
          <w:ilvl w:val="2"/>
          <w:numId w:val="32"/>
        </w:numPr>
        <w:jc w:val="both"/>
        <w:rPr>
          <w:rFonts w:ascii="Calibri" w:hAnsi="Calibri" w:cs="Arial"/>
          <w:b/>
          <w:sz w:val="22"/>
          <w:szCs w:val="22"/>
        </w:rPr>
      </w:pPr>
      <w:r w:rsidRPr="00DD19E9">
        <w:rPr>
          <w:rFonts w:ascii="Calibri" w:hAnsi="Calibri"/>
          <w:b/>
          <w:sz w:val="22"/>
          <w:szCs w:val="22"/>
        </w:rPr>
        <w:t>CO-ALARMEN</w:t>
      </w:r>
    </w:p>
    <w:p w14:paraId="0FDB028B"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Uw installateur heeft als het goed is een CO-alarm in dezelfde ruimte als het apparaat aangebracht. Als het alarm onverwacht afgaat, volgt u de instructies onder "Waarschuwingsmelding" hieronder.</w:t>
      </w:r>
    </w:p>
    <w:p w14:paraId="5FFD4A10"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WAARSCHUWING Als het CO-alarm onverwacht afgaat:</w:t>
      </w:r>
    </w:p>
    <w:p w14:paraId="130F312A" w14:textId="77777777" w:rsidR="000800E5" w:rsidRPr="00DD19E9" w:rsidRDefault="000800E5" w:rsidP="00E825D4">
      <w:pPr>
        <w:jc w:val="both"/>
        <w:rPr>
          <w:rFonts w:ascii="Calibri" w:hAnsi="Calibri" w:cs="Arial"/>
          <w:sz w:val="22"/>
          <w:szCs w:val="22"/>
        </w:rPr>
      </w:pPr>
      <w:r w:rsidRPr="00DD19E9">
        <w:rPr>
          <w:rFonts w:ascii="Calibri" w:hAnsi="Calibri"/>
          <w:sz w:val="22"/>
          <w:szCs w:val="22"/>
        </w:rPr>
        <w:t>1. Open deuren en ramen om de ruimte te ventileren en verlaat vervolgens de woning.</w:t>
      </w:r>
    </w:p>
    <w:p w14:paraId="48DDDA92" w14:textId="77777777" w:rsidR="000800E5" w:rsidRPr="00DD19E9" w:rsidRDefault="000800E5" w:rsidP="00E825D4">
      <w:pPr>
        <w:jc w:val="both"/>
        <w:rPr>
          <w:rFonts w:ascii="Calibri" w:hAnsi="Calibri"/>
          <w:sz w:val="22"/>
          <w:szCs w:val="22"/>
        </w:rPr>
      </w:pPr>
      <w:r w:rsidRPr="00DD19E9">
        <w:rPr>
          <w:rFonts w:ascii="Calibri" w:hAnsi="Calibri"/>
          <w:sz w:val="22"/>
          <w:szCs w:val="22"/>
        </w:rPr>
        <w:t>2. Laat de brand uitgaan.</w:t>
      </w:r>
    </w:p>
    <w:p w14:paraId="5F41CAD4" w14:textId="77777777" w:rsidR="00E825D4" w:rsidRPr="00DD19E9" w:rsidRDefault="00E825D4" w:rsidP="00E825D4">
      <w:pPr>
        <w:jc w:val="both"/>
        <w:rPr>
          <w:rFonts w:ascii="Calibri" w:hAnsi="Calibri" w:cs="Arial"/>
          <w:sz w:val="22"/>
          <w:szCs w:val="22"/>
        </w:rPr>
      </w:pPr>
    </w:p>
    <w:p w14:paraId="0216E35E" w14:textId="191BEC37" w:rsidR="00D11D37" w:rsidRPr="00DD19E9" w:rsidRDefault="00F56E54" w:rsidP="00E825D4">
      <w:pPr>
        <w:numPr>
          <w:ilvl w:val="1"/>
          <w:numId w:val="27"/>
        </w:numPr>
        <w:jc w:val="both"/>
        <w:rPr>
          <w:rFonts w:ascii="Calibri" w:hAnsi="Calibri" w:cs="Arial"/>
          <w:b/>
          <w:sz w:val="22"/>
          <w:szCs w:val="22"/>
          <w:u w:val="single"/>
        </w:rPr>
      </w:pPr>
      <w:r w:rsidRPr="00DD19E9">
        <w:rPr>
          <w:rFonts w:ascii="Calibri" w:hAnsi="Calibri"/>
          <w:b/>
          <w:sz w:val="22"/>
          <w:szCs w:val="22"/>
          <w:u w:val="single"/>
        </w:rPr>
        <w:lastRenderedPageBreak/>
        <w:t>Waarschuwingen:</w:t>
      </w:r>
    </w:p>
    <w:p w14:paraId="431D35D6" w14:textId="77777777" w:rsidR="00637E99" w:rsidRPr="00DD19E9" w:rsidRDefault="00637E99">
      <w:pPr>
        <w:jc w:val="both"/>
        <w:rPr>
          <w:rFonts w:ascii="Calibri" w:hAnsi="Calibri" w:cs="Arial"/>
          <w:sz w:val="22"/>
          <w:szCs w:val="22"/>
          <w:lang w:val="en-IE"/>
        </w:rPr>
      </w:pPr>
    </w:p>
    <w:p w14:paraId="52A71E6C"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 xml:space="preserve">Dit apparaat is </w:t>
      </w:r>
      <w:r w:rsidRPr="00DD19E9">
        <w:rPr>
          <w:rFonts w:ascii="Calibri" w:hAnsi="Calibri"/>
          <w:b/>
          <w:bCs/>
          <w:sz w:val="22"/>
          <w:szCs w:val="22"/>
          <w:u w:val="single"/>
        </w:rPr>
        <w:t>niet</w:t>
      </w:r>
      <w:r w:rsidRPr="00DD19E9">
        <w:rPr>
          <w:rFonts w:ascii="Calibri" w:hAnsi="Calibri"/>
          <w:sz w:val="22"/>
          <w:szCs w:val="22"/>
        </w:rPr>
        <w:t xml:space="preserve"> ontworpen voor open werking en mag dus </w:t>
      </w:r>
      <w:r w:rsidRPr="00DD19E9">
        <w:rPr>
          <w:rFonts w:ascii="Calibri" w:hAnsi="Calibri"/>
          <w:b/>
          <w:bCs/>
          <w:sz w:val="22"/>
          <w:szCs w:val="22"/>
          <w:u w:val="single"/>
        </w:rPr>
        <w:t>niet</w:t>
      </w:r>
      <w:r w:rsidRPr="00DD19E9">
        <w:rPr>
          <w:rFonts w:ascii="Calibri" w:hAnsi="Calibri"/>
          <w:sz w:val="22"/>
          <w:szCs w:val="22"/>
        </w:rPr>
        <w:t xml:space="preserve"> met geopende deuren worden bediend.</w:t>
      </w:r>
    </w:p>
    <w:p w14:paraId="7046F13E" w14:textId="77777777" w:rsidR="00A26405" w:rsidRPr="00DD19E9" w:rsidRDefault="00A26405" w:rsidP="00E825D4">
      <w:pPr>
        <w:jc w:val="both"/>
        <w:rPr>
          <w:rFonts w:ascii="Calibri" w:hAnsi="Calibri" w:cs="Arial"/>
          <w:sz w:val="22"/>
          <w:szCs w:val="22"/>
        </w:rPr>
      </w:pPr>
    </w:p>
    <w:p w14:paraId="6CA1D9D2"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 xml:space="preserve">Deze kachel is ontworpen om op schone wijze en met hoge efficiëntie hout te stoken. De kachel moet echter op de juiste wijze worden gebruikt om te zorgen dat dit product goed werkt. Bij correct gebruik brandt deze kachel met de zeer handige eigenschap van doorzichtig glas. </w:t>
      </w:r>
    </w:p>
    <w:p w14:paraId="182E48B3" w14:textId="77777777" w:rsidR="00AF30D9" w:rsidRPr="00DD19E9" w:rsidRDefault="00AF30D9" w:rsidP="00E825D4">
      <w:pPr>
        <w:jc w:val="both"/>
        <w:rPr>
          <w:rFonts w:ascii="Calibri" w:hAnsi="Calibri" w:cs="Arial"/>
          <w:sz w:val="22"/>
          <w:szCs w:val="22"/>
        </w:rPr>
      </w:pPr>
    </w:p>
    <w:p w14:paraId="42A7B4CC"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 xml:space="preserve">Het is </w:t>
      </w:r>
      <w:r w:rsidRPr="00DD19E9">
        <w:rPr>
          <w:rFonts w:ascii="Calibri" w:hAnsi="Calibri"/>
          <w:b/>
          <w:bCs/>
          <w:sz w:val="22"/>
          <w:szCs w:val="22"/>
        </w:rPr>
        <w:t>essentieel</w:t>
      </w:r>
      <w:r w:rsidRPr="00DD19E9">
        <w:rPr>
          <w:rFonts w:ascii="Calibri" w:hAnsi="Calibri"/>
          <w:sz w:val="22"/>
          <w:szCs w:val="22"/>
        </w:rPr>
        <w:t xml:space="preserve"> dat de kachel voldoende luchttoevoer heeft voor verbranding en ventilatie. U mag eventuele aangeleverde ventilatoren NIET blokkeren. De primaire, secundaire en tertiaire luchtingangen moeten vrij van blokkeringen worden gehouden.</w:t>
      </w:r>
    </w:p>
    <w:p w14:paraId="36CFD1AC" w14:textId="77777777" w:rsidR="00A26405" w:rsidRPr="00DD19E9" w:rsidRDefault="00A26405" w:rsidP="00E825D4">
      <w:pPr>
        <w:jc w:val="both"/>
        <w:rPr>
          <w:rFonts w:ascii="Calibri" w:hAnsi="Calibri" w:cs="Arial"/>
          <w:b/>
          <w:sz w:val="22"/>
          <w:szCs w:val="22"/>
        </w:rPr>
      </w:pPr>
    </w:p>
    <w:p w14:paraId="5DAB8BF9" w14:textId="77777777" w:rsidR="00A26405" w:rsidRPr="00DD19E9" w:rsidRDefault="00A26405" w:rsidP="00E825D4">
      <w:pPr>
        <w:jc w:val="both"/>
        <w:rPr>
          <w:rFonts w:ascii="Calibri" w:hAnsi="Calibri" w:cs="Arial"/>
          <w:sz w:val="22"/>
          <w:szCs w:val="22"/>
        </w:rPr>
      </w:pPr>
      <w:r w:rsidRPr="00DD19E9">
        <w:rPr>
          <w:rFonts w:ascii="Calibri" w:hAnsi="Calibri"/>
          <w:b/>
          <w:sz w:val="22"/>
          <w:szCs w:val="22"/>
        </w:rPr>
        <w:t xml:space="preserve">Waarschuwing! </w:t>
      </w:r>
      <w:r w:rsidRPr="00DD19E9">
        <w:rPr>
          <w:rFonts w:ascii="Calibri" w:hAnsi="Calibri"/>
          <w:sz w:val="22"/>
          <w:szCs w:val="22"/>
        </w:rPr>
        <w:t xml:space="preserve">Dit apparaat is tijdens het gebruik zeer </w:t>
      </w:r>
      <w:r w:rsidRPr="00DD19E9">
        <w:rPr>
          <w:rFonts w:ascii="Calibri" w:hAnsi="Calibri"/>
          <w:b/>
          <w:bCs/>
          <w:sz w:val="22"/>
          <w:szCs w:val="22"/>
        </w:rPr>
        <w:t>heet</w:t>
      </w:r>
      <w:r w:rsidRPr="00DD19E9">
        <w:rPr>
          <w:rFonts w:ascii="Calibri" w:hAnsi="Calibri"/>
          <w:sz w:val="22"/>
          <w:szCs w:val="22"/>
        </w:rPr>
        <w:t xml:space="preserve"> en het aanpassen van de bedieningselementen moet met zorg gebeuren. Er wordt voorzien in een gereedschap en een paar hoogwaardige, leren handschoenen als hulpmiddel bij veilige bediening.</w:t>
      </w:r>
    </w:p>
    <w:p w14:paraId="1925BD28" w14:textId="77777777" w:rsidR="00A26405" w:rsidRPr="00DD19E9" w:rsidRDefault="00A26405" w:rsidP="00E825D4">
      <w:pPr>
        <w:jc w:val="both"/>
        <w:rPr>
          <w:rFonts w:ascii="Calibri" w:hAnsi="Calibri" w:cs="Arial"/>
          <w:sz w:val="22"/>
          <w:szCs w:val="22"/>
        </w:rPr>
      </w:pPr>
    </w:p>
    <w:p w14:paraId="57D65802"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Gebruik geen spuitbus op of in de buurt van de kachel wanneer hij brandt.</w:t>
      </w:r>
    </w:p>
    <w:p w14:paraId="54FB3292" w14:textId="77777777" w:rsidR="009071D0" w:rsidRPr="00DD19E9" w:rsidRDefault="009071D0" w:rsidP="00E825D4">
      <w:pPr>
        <w:jc w:val="both"/>
        <w:rPr>
          <w:rFonts w:ascii="Calibri" w:eastAsia="Calibri" w:hAnsi="Calibri" w:cs="Arial"/>
          <w:b/>
          <w:bCs/>
          <w:sz w:val="22"/>
          <w:szCs w:val="22"/>
          <w:u w:val="single"/>
          <w:lang w:eastAsia="en-GB"/>
        </w:rPr>
      </w:pPr>
    </w:p>
    <w:p w14:paraId="43CFEFD1" w14:textId="77777777" w:rsidR="00887054" w:rsidRPr="00DD19E9" w:rsidRDefault="00887054" w:rsidP="00E825D4">
      <w:pPr>
        <w:numPr>
          <w:ilvl w:val="1"/>
          <w:numId w:val="27"/>
        </w:numPr>
        <w:jc w:val="both"/>
        <w:rPr>
          <w:rFonts w:ascii="Calibri" w:eastAsia="Calibri" w:hAnsi="Calibri" w:cs="Arial"/>
          <w:b/>
          <w:sz w:val="22"/>
          <w:szCs w:val="22"/>
          <w:u w:val="single"/>
        </w:rPr>
      </w:pPr>
      <w:r w:rsidRPr="00DD19E9">
        <w:rPr>
          <w:rFonts w:ascii="Calibri" w:hAnsi="Calibri"/>
          <w:b/>
          <w:bCs/>
          <w:sz w:val="22"/>
          <w:szCs w:val="22"/>
          <w:u w:val="single"/>
        </w:rPr>
        <w:t xml:space="preserve"> De Wet inzake Schone lucht van 1993 en rookbeheersingsgebieden</w:t>
      </w:r>
    </w:p>
    <w:p w14:paraId="1B300A88" w14:textId="77777777" w:rsidR="00887054" w:rsidRPr="00DD19E9" w:rsidRDefault="00887054" w:rsidP="00E825D4">
      <w:pPr>
        <w:jc w:val="both"/>
        <w:rPr>
          <w:rFonts w:ascii="Calibri" w:eastAsia="Calibri" w:hAnsi="Calibri" w:cs="Arial"/>
          <w:sz w:val="22"/>
          <w:szCs w:val="22"/>
        </w:rPr>
      </w:pPr>
      <w:r w:rsidRPr="00DD19E9">
        <w:rPr>
          <w:rFonts w:ascii="Calibri" w:hAnsi="Calibri"/>
          <w:sz w:val="22"/>
          <w:szCs w:val="22"/>
        </w:rPr>
        <w:t> </w:t>
      </w:r>
    </w:p>
    <w:p w14:paraId="1D10C293" w14:textId="77777777" w:rsidR="00887054" w:rsidRPr="00DD19E9" w:rsidRDefault="00887054" w:rsidP="00E825D4">
      <w:pPr>
        <w:jc w:val="both"/>
        <w:rPr>
          <w:rFonts w:ascii="Calibri" w:eastAsia="Calibri" w:hAnsi="Calibri" w:cs="Arial"/>
          <w:sz w:val="22"/>
          <w:szCs w:val="22"/>
        </w:rPr>
      </w:pPr>
      <w:r w:rsidRPr="00DD19E9">
        <w:rPr>
          <w:rFonts w:ascii="Calibri" w:hAnsi="Calibri"/>
          <w:sz w:val="22"/>
          <w:szCs w:val="22"/>
        </w:rPr>
        <w:t>Onder de Wet inzake Schone lucht kunnen lokale instanties verklaren dat het gehele of een deel van het district dat onder deze lokale overheid valt, een rookbeheersingsgebied is. Het is een overtreding om rook uit een schoorsteen van een gebouw, een fornuis of een vaste boiler uit te stoten, als dit zich in een toegewezen rookbeheersingsgebied bevindt. Het is ook een overtreding om "ongeautoriseerde brandstof" te verkrijgen voor gebruik binnen een rookbeheersingsgebied, tenzij dit wordt gebruikt in een "vrijgesteld" apparaat ("vrijgesteld" van de regels die doorgaans in het rookbeheersingsgebied gelden).</w:t>
      </w:r>
    </w:p>
    <w:p w14:paraId="2705399A" w14:textId="77777777" w:rsidR="00887054" w:rsidRPr="00DD19E9" w:rsidRDefault="00887054" w:rsidP="00E825D4">
      <w:pPr>
        <w:jc w:val="both"/>
        <w:rPr>
          <w:rFonts w:ascii="Calibri" w:eastAsia="Calibri" w:hAnsi="Calibri" w:cs="Arial"/>
          <w:sz w:val="22"/>
          <w:szCs w:val="22"/>
        </w:rPr>
      </w:pPr>
      <w:r w:rsidRPr="00DD19E9">
        <w:rPr>
          <w:rFonts w:ascii="Calibri" w:hAnsi="Calibri"/>
          <w:sz w:val="22"/>
          <w:szCs w:val="22"/>
        </w:rPr>
        <w:t> </w:t>
      </w:r>
    </w:p>
    <w:p w14:paraId="0E7F8544" w14:textId="77777777" w:rsidR="00912955" w:rsidRPr="00DD19E9" w:rsidRDefault="00912955" w:rsidP="00E825D4">
      <w:pPr>
        <w:jc w:val="both"/>
        <w:rPr>
          <w:rFonts w:ascii="Calibri" w:eastAsia="Calibri" w:hAnsi="Calibri" w:cs="Arial"/>
          <w:iCs/>
          <w:sz w:val="22"/>
          <w:szCs w:val="22"/>
        </w:rPr>
      </w:pPr>
      <w:r w:rsidRPr="00DD19E9">
        <w:rPr>
          <w:rFonts w:ascii="Calibri" w:hAnsi="Calibri"/>
          <w:iCs/>
          <w:sz w:val="22"/>
          <w:szCs w:val="22"/>
        </w:rPr>
        <w:t>In Engeland worden apparaten vrijgesteld door publicatie op een lijst door de minister in overeenstemming met wijzigingen gemaakt in paragraaf 20 en 21 van de Wet inzake Schone lucht van 1993 in paragraaf 15 van de Wet inzake Deregulering van 2015. Op gelijksoortige wijze worden apparaten in Schotland vrijgesteld door publicatie op een lijst door Schotse ministers onder paragraaf 50 van de Wet inzake Regelgevingshervorming (Schotland) van 2014. In Noord-Ierland worden apparaten vrijgesteld door publicatie op een list door het Departement van Landbouw, Milieu en Landelijke Zaken onder Paragraaf 16 van de Wet op Milieu-beterregelgeving (Noord-Ierland) van 2016.  In Wales worden ze geautoriseerd door regelgevingen die door Welse ministers worden opgesteld.</w:t>
      </w:r>
    </w:p>
    <w:p w14:paraId="4D283DA5" w14:textId="77777777" w:rsidR="00887054" w:rsidRPr="00DD19E9" w:rsidRDefault="00887054" w:rsidP="00E825D4">
      <w:pPr>
        <w:jc w:val="both"/>
        <w:rPr>
          <w:rFonts w:ascii="Calibri" w:eastAsia="Calibri" w:hAnsi="Calibri" w:cs="Arial"/>
          <w:sz w:val="22"/>
          <w:szCs w:val="22"/>
        </w:rPr>
      </w:pPr>
      <w:r w:rsidRPr="00DD19E9">
        <w:rPr>
          <w:rFonts w:ascii="Calibri" w:hAnsi="Calibri"/>
          <w:sz w:val="22"/>
          <w:szCs w:val="22"/>
        </w:rPr>
        <w:t> </w:t>
      </w:r>
    </w:p>
    <w:p w14:paraId="1BD1C8C6" w14:textId="77777777" w:rsidR="00887054" w:rsidRPr="00DD19E9" w:rsidRDefault="0081360E" w:rsidP="00E825D4">
      <w:pPr>
        <w:jc w:val="both"/>
        <w:rPr>
          <w:rFonts w:ascii="Calibri" w:eastAsia="Calibri" w:hAnsi="Calibri" w:cs="Arial"/>
          <w:sz w:val="22"/>
          <w:szCs w:val="22"/>
        </w:rPr>
      </w:pPr>
      <w:r w:rsidRPr="00DD19E9">
        <w:rPr>
          <w:rFonts w:ascii="Calibri" w:hAnsi="Calibri"/>
          <w:sz w:val="22"/>
          <w:szCs w:val="22"/>
        </w:rPr>
        <w:t>De Fireline-kachels Woodtec 5, 5 Breed en 5 Extra breed (met een nominale uitvoer van 5 kW) worden aanbevolen als geschikt voor gebruik in rookbeheersingsgebieden wanneer ze houtblokken stoken. Dit is voorwaardelijk, afhankelijk van de montage van de meegeleverde secundaire-luchtregelingbegrenzers en wanneer de instructies voor het stoken van hout nauwkeurig worden opgevolgd.</w:t>
      </w:r>
    </w:p>
    <w:p w14:paraId="5A1001A2" w14:textId="77777777" w:rsidR="00887054" w:rsidRPr="00DD19E9" w:rsidRDefault="00887054" w:rsidP="00E825D4">
      <w:pPr>
        <w:jc w:val="both"/>
        <w:rPr>
          <w:rFonts w:ascii="Calibri" w:eastAsia="Calibri" w:hAnsi="Calibri" w:cs="Arial"/>
          <w:sz w:val="22"/>
          <w:szCs w:val="22"/>
        </w:rPr>
      </w:pPr>
      <w:r w:rsidRPr="00DD19E9">
        <w:rPr>
          <w:rFonts w:ascii="Calibri" w:hAnsi="Calibri"/>
          <w:sz w:val="22"/>
          <w:szCs w:val="22"/>
        </w:rPr>
        <w:t> </w:t>
      </w:r>
    </w:p>
    <w:p w14:paraId="331B9C6A" w14:textId="77777777" w:rsidR="00887054" w:rsidRPr="00DD19E9" w:rsidRDefault="0081360E" w:rsidP="00E825D4">
      <w:pPr>
        <w:jc w:val="both"/>
        <w:rPr>
          <w:rFonts w:ascii="Calibri" w:eastAsia="Calibri" w:hAnsi="Calibri" w:cs="Arial"/>
          <w:sz w:val="22"/>
          <w:szCs w:val="22"/>
        </w:rPr>
      </w:pPr>
      <w:r w:rsidRPr="00DD19E9">
        <w:rPr>
          <w:rFonts w:ascii="Calibri" w:hAnsi="Calibri"/>
          <w:sz w:val="22"/>
          <w:szCs w:val="22"/>
        </w:rPr>
        <w:t xml:space="preserve">Verdere informatie over de vereisten van de Wet inzake Schone lucht vindt u hier: </w:t>
      </w:r>
      <w:hyperlink r:id="rId34" w:history="1">
        <w:r w:rsidRPr="00DD19E9">
          <w:rPr>
            <w:rStyle w:val="Hyperlink"/>
            <w:rFonts w:ascii="Calibri" w:hAnsi="Calibri"/>
            <w:sz w:val="22"/>
            <w:szCs w:val="22"/>
          </w:rPr>
          <w:t>https://www.gov.uk/smoke-control-area-rules</w:t>
        </w:r>
      </w:hyperlink>
      <w:r w:rsidRPr="00DD19E9">
        <w:rPr>
          <w:rFonts w:ascii="Calibri" w:hAnsi="Calibri"/>
          <w:sz w:val="22"/>
          <w:szCs w:val="22"/>
        </w:rPr>
        <w:t xml:space="preserve"> .  Uw lokale overheid is verantwoordelijk voor het implementeren van de Wet inzake Schone lucht van 1993, inclusief de toewijzing en het toezicht van rookbeheersingsgebieden en kunt contact met hen opnemen voor meer informatie over de vereisten van de Wet inzake Schone lucht.</w:t>
      </w:r>
    </w:p>
    <w:p w14:paraId="454C4BF3" w14:textId="77777777" w:rsidR="00887054" w:rsidRPr="00DD19E9" w:rsidRDefault="00887054" w:rsidP="00E825D4">
      <w:pPr>
        <w:jc w:val="both"/>
        <w:rPr>
          <w:rFonts w:ascii="Calibri" w:eastAsia="Calibri" w:hAnsi="Calibri" w:cs="Arial"/>
          <w:sz w:val="22"/>
          <w:szCs w:val="22"/>
          <w:lang w:eastAsia="en-GB"/>
        </w:rPr>
      </w:pPr>
    </w:p>
    <w:p w14:paraId="1B0A8105" w14:textId="7A0F007A" w:rsidR="00A26405" w:rsidRPr="00DD19E9" w:rsidRDefault="00D11D37" w:rsidP="00E825D4">
      <w:pPr>
        <w:numPr>
          <w:ilvl w:val="1"/>
          <w:numId w:val="27"/>
        </w:numPr>
        <w:jc w:val="both"/>
        <w:rPr>
          <w:rFonts w:ascii="Calibri" w:hAnsi="Calibri" w:cs="Arial"/>
          <w:b/>
          <w:sz w:val="22"/>
          <w:szCs w:val="22"/>
          <w:u w:val="single"/>
        </w:rPr>
      </w:pPr>
      <w:r w:rsidRPr="00DD19E9">
        <w:rPr>
          <w:rFonts w:ascii="Calibri" w:hAnsi="Calibri"/>
          <w:b/>
          <w:sz w:val="22"/>
          <w:szCs w:val="22"/>
          <w:u w:val="single"/>
        </w:rPr>
        <w:t>Luchtregelingen</w:t>
      </w:r>
    </w:p>
    <w:p w14:paraId="7D046B30" w14:textId="77777777" w:rsidR="00993C02" w:rsidRPr="00DD19E9" w:rsidRDefault="00993C02" w:rsidP="00E825D4">
      <w:pPr>
        <w:jc w:val="both"/>
        <w:rPr>
          <w:rFonts w:ascii="Calibri" w:hAnsi="Calibri" w:cs="Arial"/>
          <w:b/>
          <w:sz w:val="22"/>
          <w:szCs w:val="22"/>
          <w:lang w:val="en-IE"/>
        </w:rPr>
      </w:pPr>
    </w:p>
    <w:p w14:paraId="2D91107E" w14:textId="77777777" w:rsidR="000800E5" w:rsidRPr="00DD19E9" w:rsidRDefault="0076199C" w:rsidP="00E825D4">
      <w:pPr>
        <w:jc w:val="both"/>
        <w:rPr>
          <w:rFonts w:ascii="Calibri" w:hAnsi="Calibri" w:cs="Arial"/>
          <w:b/>
          <w:sz w:val="22"/>
          <w:szCs w:val="22"/>
        </w:rPr>
      </w:pPr>
      <w:r w:rsidRPr="00DD19E9">
        <w:rPr>
          <w:rFonts w:ascii="Calibri" w:hAnsi="Calibri"/>
          <w:b/>
          <w:sz w:val="22"/>
          <w:szCs w:val="22"/>
        </w:rPr>
        <w:t xml:space="preserve">Houd luchtregelingen en in-/uitlaten te allen tijde schoon en vrij van as of losse delen. Houd het rooster voor het direct binnenlaten van buitenlucht (indien aangebracht) te allen tijde schoon en vrij. </w:t>
      </w:r>
    </w:p>
    <w:p w14:paraId="31327596" w14:textId="77777777" w:rsidR="000800E5" w:rsidRPr="00DD19E9" w:rsidRDefault="000800E5" w:rsidP="00E825D4">
      <w:pPr>
        <w:jc w:val="both"/>
        <w:rPr>
          <w:rFonts w:ascii="Calibri" w:hAnsi="Calibri" w:cs="Arial"/>
          <w:b/>
          <w:sz w:val="22"/>
          <w:szCs w:val="22"/>
        </w:rPr>
      </w:pPr>
    </w:p>
    <w:p w14:paraId="77D5BDBA" w14:textId="77777777" w:rsidR="0076199C" w:rsidRPr="00DD19E9" w:rsidRDefault="000800E5" w:rsidP="00E825D4">
      <w:pPr>
        <w:jc w:val="both"/>
        <w:rPr>
          <w:rFonts w:ascii="Calibri" w:hAnsi="Calibri" w:cs="Arial"/>
          <w:b/>
          <w:sz w:val="22"/>
          <w:szCs w:val="22"/>
        </w:rPr>
      </w:pPr>
      <w:r w:rsidRPr="00DD19E9">
        <w:rPr>
          <w:rFonts w:ascii="Calibri" w:hAnsi="Calibri"/>
          <w:b/>
          <w:sz w:val="22"/>
          <w:szCs w:val="22"/>
        </w:rPr>
        <w:t>Laat de luchtregeling niet volledig open, tenzij u het vuur in de gaten houdt, aangezien er overgloeischade kan ontstaan die niet door de garantie wordt gedekt.</w:t>
      </w:r>
    </w:p>
    <w:p w14:paraId="5DDC7849" w14:textId="77777777" w:rsidR="00A26405" w:rsidRPr="00DD19E9" w:rsidRDefault="00A26405" w:rsidP="00E825D4">
      <w:pPr>
        <w:jc w:val="both"/>
        <w:rPr>
          <w:rFonts w:ascii="Calibri" w:hAnsi="Calibri" w:cs="Arial"/>
          <w:b/>
          <w:sz w:val="22"/>
          <w:szCs w:val="22"/>
        </w:rPr>
      </w:pPr>
    </w:p>
    <w:p w14:paraId="6DFF8220" w14:textId="77777777" w:rsidR="00A26405" w:rsidRPr="00DD19E9" w:rsidRDefault="00CA0177" w:rsidP="00E825D4">
      <w:pPr>
        <w:numPr>
          <w:ilvl w:val="2"/>
          <w:numId w:val="27"/>
        </w:numPr>
        <w:jc w:val="both"/>
        <w:rPr>
          <w:rFonts w:ascii="Calibri" w:hAnsi="Calibri" w:cs="Arial"/>
          <w:b/>
          <w:sz w:val="22"/>
          <w:szCs w:val="22"/>
        </w:rPr>
      </w:pPr>
      <w:r w:rsidRPr="00DD19E9">
        <w:rPr>
          <w:rFonts w:ascii="Calibri" w:hAnsi="Calibri"/>
          <w:b/>
          <w:sz w:val="22"/>
          <w:szCs w:val="22"/>
        </w:rPr>
        <w:t>Bediening van de enkele-luchtregeling</w:t>
      </w:r>
    </w:p>
    <w:p w14:paraId="7E2FFE42" w14:textId="77777777" w:rsidR="00CA0177" w:rsidRPr="00DD19E9" w:rsidRDefault="00876B17" w:rsidP="00E825D4">
      <w:pPr>
        <w:jc w:val="both"/>
        <w:rPr>
          <w:rFonts w:ascii="Calibri" w:hAnsi="Calibri" w:cs="Arial"/>
          <w:sz w:val="22"/>
          <w:szCs w:val="22"/>
        </w:rPr>
      </w:pPr>
      <w:r w:rsidRPr="00DD19E9">
        <w:rPr>
          <w:rFonts w:ascii="Calibri" w:hAnsi="Calibri"/>
          <w:sz w:val="22"/>
          <w:szCs w:val="22"/>
        </w:rPr>
        <w:t>Secundaire (luchtspoeling) en tertiaire lucht wordt automatisch geregeld door de enkele-regelingshendel aan de onderkant, onder de deur van de kachel. De kachel heeft geen Primaire lucht nodig, aangezien er alleen hout wordt gestookt. De volledige IN-stand is de UIT-stand en sluit de verbrandingslucht naar de vlamkast af. De uit-stand mag uitsluitend worden gebruikt als dit absoluut noodzakelijk is voor zeer langzaam stoken. In de uit-stand wordt het glas namelijk zwart, ontstaat er roet in de schoorsteen en komt er rook uit de kachel.</w:t>
      </w:r>
    </w:p>
    <w:p w14:paraId="123A14E7" w14:textId="77777777" w:rsidR="00A26405" w:rsidRPr="00DD19E9" w:rsidRDefault="00CA0177" w:rsidP="00E825D4">
      <w:pPr>
        <w:jc w:val="both"/>
        <w:rPr>
          <w:rFonts w:ascii="Calibri" w:hAnsi="Calibri" w:cs="Arial"/>
          <w:sz w:val="22"/>
          <w:szCs w:val="22"/>
        </w:rPr>
      </w:pPr>
      <w:r w:rsidRPr="00DD19E9">
        <w:rPr>
          <w:rFonts w:ascii="Calibri" w:hAnsi="Calibri"/>
          <w:b/>
          <w:sz w:val="22"/>
          <w:szCs w:val="22"/>
        </w:rPr>
        <w:t>Hout stoken:</w:t>
      </w:r>
      <w:r w:rsidRPr="00DD19E9">
        <w:rPr>
          <w:rFonts w:ascii="Calibri" w:hAnsi="Calibri"/>
          <w:sz w:val="22"/>
          <w:szCs w:val="22"/>
        </w:rPr>
        <w:t xml:space="preserve"> Trek de luchtregelingshendel volledig naar BUITEN voor maximale luchtregeling of om een houtvuur nieuw leven in te blazen. Als u de hendel terugbrengt naar de middelste stand, vermindert de luchttoevoer geleidelijk om de verbrandingssnelheid te verlagen. De nominale verbrandingssnelheid wordt doorgaans bereikt wanneer de kachel volledig is opgewarmd (na 2-3 houtblokladingen) en er 2 droge blokken hardhout worden gestookt met de hendel ongeveer 30-35 mm IN-gedrukt vanuit de volledige uit-stand (het maximum). Dit is slechts een ruwe richtlijn, aangezien de benodigde stand afhankelijk van de rookkanaal- en brandstofstaat varieert. Het vuur wordt automatisch voorzien van de juiste combinatie secundaire en tertiaire lucht voor volledige verbranding. De maximale stand levert ook een praktische opdrijving van primaire lucht, zodat nieuwe brandstoffen snel in brand vliegen, waardoor de rook wordt geminimaliseerd. Laat de kachel niet op de maximale instelling staan, tenzij u het vuur in de gaten houdt, om te zorgen dat er geen overgloeischade ontstaat.</w:t>
      </w:r>
    </w:p>
    <w:p w14:paraId="59409D2F" w14:textId="77777777" w:rsidR="00827580" w:rsidRPr="00DD19E9" w:rsidRDefault="00827580">
      <w:pPr>
        <w:rPr>
          <w:rFonts w:ascii="Calibri" w:hAnsi="Calibri" w:cs="Arial"/>
          <w:b/>
          <w:sz w:val="22"/>
          <w:szCs w:val="22"/>
        </w:rPr>
      </w:pPr>
    </w:p>
    <w:p w14:paraId="1EDB07EA" w14:textId="77777777" w:rsidR="00A26405" w:rsidRPr="00DD19E9" w:rsidRDefault="001006D8" w:rsidP="00637E99">
      <w:pPr>
        <w:numPr>
          <w:ilvl w:val="2"/>
          <w:numId w:val="27"/>
        </w:numPr>
        <w:jc w:val="both"/>
        <w:rPr>
          <w:rFonts w:ascii="Calibri" w:hAnsi="Calibri" w:cs="Arial"/>
          <w:b/>
          <w:sz w:val="22"/>
          <w:szCs w:val="22"/>
        </w:rPr>
      </w:pPr>
      <w:r w:rsidRPr="00DD19E9">
        <w:rPr>
          <w:rFonts w:ascii="Calibri" w:hAnsi="Calibri"/>
          <w:b/>
          <w:sz w:val="22"/>
          <w:szCs w:val="22"/>
        </w:rPr>
        <w:t>Luchtspoeling</w:t>
      </w:r>
    </w:p>
    <w:p w14:paraId="53CB6ECD" w14:textId="77777777" w:rsidR="009D6C8C" w:rsidRPr="00DD19E9" w:rsidRDefault="009D6C8C" w:rsidP="00E825D4">
      <w:pPr>
        <w:jc w:val="both"/>
        <w:rPr>
          <w:rFonts w:ascii="Calibri" w:hAnsi="Calibri"/>
          <w:sz w:val="22"/>
          <w:szCs w:val="22"/>
        </w:rPr>
      </w:pPr>
      <w:r w:rsidRPr="00DD19E9">
        <w:rPr>
          <w:rFonts w:ascii="Calibri" w:hAnsi="Calibri"/>
          <w:sz w:val="22"/>
          <w:szCs w:val="22"/>
        </w:rPr>
        <w:t>Alle Fireline-kachels worden geleverd met een modern 'Luchtspoelings'-systeem als hulpmiddel om het vuur zo zichtbaar mogelijk te houden en om de intervallen tussen reiniging te verminderen. Deze secundaire luchttoevoer naar de kachel wordt geregeld door middel van de enkele-luchtregeling (de hoofdhendel). De luchtbegrenzer volgens de Wet inzake Schone lucht voorkomt opzettelijk de volledige sluiting van deze regeling aan de houtbedieningszijde.</w:t>
      </w:r>
    </w:p>
    <w:p w14:paraId="2C9243E1" w14:textId="77777777" w:rsidR="00E825D4" w:rsidRPr="00DD19E9" w:rsidRDefault="00E825D4" w:rsidP="00E825D4">
      <w:pPr>
        <w:jc w:val="both"/>
        <w:rPr>
          <w:rFonts w:ascii="Calibri" w:hAnsi="Calibri" w:cs="Arial"/>
          <w:sz w:val="22"/>
          <w:szCs w:val="22"/>
        </w:rPr>
      </w:pPr>
    </w:p>
    <w:p w14:paraId="3E66A3A9" w14:textId="77777777" w:rsidR="00926040" w:rsidRPr="00DD19E9" w:rsidRDefault="003F3B26" w:rsidP="00926040">
      <w:pPr>
        <w:rPr>
          <w:rFonts w:ascii="Calibri" w:hAnsi="Calibri" w:cs="Arial"/>
          <w:sz w:val="22"/>
          <w:szCs w:val="22"/>
        </w:rPr>
      </w:pPr>
      <w:r w:rsidRPr="00DD19E9">
        <w:rPr>
          <w:rFonts w:ascii="Calibri" w:hAnsi="Calibri"/>
          <w:sz w:val="22"/>
          <w:szCs w:val="22"/>
        </w:rPr>
        <w:t>Het glas blijft niet altijd volledig doorzichtig, grotendeels afhankelijk van de brandstoffen, het rookkanaal en de operationele instellingen, en moet van tijd tot tijd met kachelglasreiniger of een schoonmaakmiddel voor keramische kookplaten worden schoongemaakt.</w:t>
      </w:r>
    </w:p>
    <w:p w14:paraId="02A16789" w14:textId="77777777" w:rsidR="00A26405" w:rsidRPr="00DD19E9" w:rsidRDefault="00A26405">
      <w:pPr>
        <w:rPr>
          <w:rFonts w:ascii="Calibri" w:hAnsi="Calibri" w:cs="Arial"/>
          <w:sz w:val="22"/>
          <w:szCs w:val="22"/>
        </w:rPr>
      </w:pPr>
    </w:p>
    <w:p w14:paraId="050D9DC8" w14:textId="77777777" w:rsidR="00A26405" w:rsidRPr="00DD19E9" w:rsidRDefault="00A26405" w:rsidP="00637E99">
      <w:pPr>
        <w:numPr>
          <w:ilvl w:val="2"/>
          <w:numId w:val="27"/>
        </w:numPr>
        <w:jc w:val="both"/>
        <w:rPr>
          <w:rFonts w:ascii="Calibri" w:hAnsi="Calibri" w:cs="Arial"/>
          <w:b/>
          <w:sz w:val="22"/>
          <w:szCs w:val="22"/>
        </w:rPr>
      </w:pPr>
      <w:r w:rsidRPr="00DD19E9">
        <w:rPr>
          <w:rFonts w:ascii="Calibri" w:hAnsi="Calibri"/>
          <w:b/>
          <w:sz w:val="22"/>
          <w:szCs w:val="22"/>
        </w:rPr>
        <w:t xml:space="preserve">Tertiaire lucht </w:t>
      </w:r>
    </w:p>
    <w:p w14:paraId="766ABF2C" w14:textId="77777777" w:rsidR="00A26405" w:rsidRPr="00DD19E9" w:rsidRDefault="00A26405" w:rsidP="00E825D4">
      <w:pPr>
        <w:jc w:val="both"/>
        <w:rPr>
          <w:rFonts w:ascii="Calibri" w:hAnsi="Calibri" w:cs="Arial"/>
          <w:b/>
          <w:sz w:val="22"/>
          <w:szCs w:val="22"/>
        </w:rPr>
      </w:pPr>
      <w:r w:rsidRPr="00DD19E9">
        <w:rPr>
          <w:rFonts w:ascii="Calibri" w:hAnsi="Calibri"/>
          <w:sz w:val="22"/>
          <w:szCs w:val="22"/>
        </w:rPr>
        <w:t>Dit apparaat is uitgerust met een gepatenteerd systeem voor de verbranding van tertiaire lucht dat anders niet-verbrande gassen in de verbrandingsproducten verbrandt. Hiermee wordt de efficiëntie verbeterd, neemt de warmte-uitvoer toe en neemt ongewenste uitstoot in de atmosfeer af. De toevoer van tertiaire lucht naar de kachel wordt automatisch geregeld door de luchtstroom in het rookkanaal en de vlamkast en de enkele-luchtregeling. In bepaalde fasen van de verbranding zult u 'stralen' kringelende vlammen opmerken die uit de luchtopeningen aan de achterkant van de vlamkast afkomstig zijn.</w:t>
      </w:r>
      <w:r w:rsidRPr="00DD19E9">
        <w:rPr>
          <w:rFonts w:ascii="Calibri" w:hAnsi="Calibri"/>
          <w:b/>
          <w:sz w:val="22"/>
          <w:szCs w:val="22"/>
        </w:rPr>
        <w:tab/>
      </w:r>
      <w:r w:rsidRPr="00DD19E9">
        <w:rPr>
          <w:rFonts w:ascii="Calibri" w:hAnsi="Calibri"/>
          <w:sz w:val="22"/>
          <w:szCs w:val="22"/>
        </w:rPr>
        <w:t>Dit is niet altijd zichtbaar. Het hangt af van de brandstoffen en de fase in de brandcyclus, dus als u het niet kunt zien, gebeurt er niets vreemds.</w:t>
      </w:r>
      <w:r w:rsidRPr="00DD19E9">
        <w:rPr>
          <w:rFonts w:ascii="Calibri" w:hAnsi="Calibri"/>
          <w:b/>
          <w:sz w:val="22"/>
          <w:szCs w:val="22"/>
        </w:rPr>
        <w:tab/>
      </w:r>
      <w:r w:rsidRPr="00DD19E9">
        <w:rPr>
          <w:rFonts w:ascii="Calibri" w:hAnsi="Calibri"/>
          <w:b/>
          <w:sz w:val="22"/>
          <w:szCs w:val="22"/>
        </w:rPr>
        <w:tab/>
      </w:r>
      <w:r w:rsidRPr="00DD19E9">
        <w:rPr>
          <w:rFonts w:ascii="Calibri" w:hAnsi="Calibri"/>
          <w:b/>
          <w:sz w:val="22"/>
          <w:szCs w:val="22"/>
        </w:rPr>
        <w:tab/>
      </w:r>
      <w:r w:rsidRPr="00DD19E9">
        <w:rPr>
          <w:rFonts w:ascii="Calibri" w:hAnsi="Calibri"/>
          <w:b/>
          <w:sz w:val="22"/>
          <w:szCs w:val="22"/>
        </w:rPr>
        <w:tab/>
      </w:r>
      <w:r w:rsidRPr="00DD19E9">
        <w:rPr>
          <w:rFonts w:ascii="Calibri" w:hAnsi="Calibri"/>
          <w:b/>
          <w:sz w:val="22"/>
          <w:szCs w:val="22"/>
        </w:rPr>
        <w:tab/>
      </w:r>
      <w:r w:rsidRPr="00DD19E9">
        <w:rPr>
          <w:rFonts w:ascii="Calibri" w:hAnsi="Calibri"/>
          <w:b/>
          <w:sz w:val="22"/>
          <w:szCs w:val="22"/>
        </w:rPr>
        <w:tab/>
      </w:r>
      <w:r w:rsidRPr="00DD19E9">
        <w:rPr>
          <w:rFonts w:ascii="Calibri" w:hAnsi="Calibri"/>
          <w:b/>
          <w:sz w:val="22"/>
          <w:szCs w:val="22"/>
        </w:rPr>
        <w:tab/>
      </w:r>
      <w:r w:rsidRPr="00DD19E9">
        <w:rPr>
          <w:rFonts w:ascii="Calibri" w:hAnsi="Calibri"/>
          <w:b/>
          <w:sz w:val="22"/>
          <w:szCs w:val="22"/>
        </w:rPr>
        <w:tab/>
      </w:r>
    </w:p>
    <w:p w14:paraId="7834F0AF" w14:textId="0242D673" w:rsidR="00A26405" w:rsidRPr="00DD19E9" w:rsidRDefault="00E504BA" w:rsidP="00637E99">
      <w:pPr>
        <w:numPr>
          <w:ilvl w:val="2"/>
          <w:numId w:val="27"/>
        </w:numPr>
        <w:jc w:val="both"/>
        <w:rPr>
          <w:rFonts w:ascii="Calibri" w:hAnsi="Calibri" w:cs="Arial"/>
          <w:b/>
          <w:sz w:val="22"/>
          <w:szCs w:val="22"/>
        </w:rPr>
      </w:pPr>
      <w:r w:rsidRPr="00DD19E9">
        <w:rPr>
          <w:rFonts w:ascii="Calibri" w:hAnsi="Calibri"/>
          <w:b/>
          <w:sz w:val="22"/>
          <w:szCs w:val="22"/>
        </w:rPr>
        <w:t xml:space="preserve">Houtstookvak </w:t>
      </w:r>
    </w:p>
    <w:p w14:paraId="22026848"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Uw kachel is uitgerust met een keramisch houtstookvak. Dit vak is ontworpen om de houtskoolstukjes die door het desintegreren van de blokken achterblijven, op te vangen en de ideale omstandigheden voor houtverbranding te handhaven. Als de houtskoollaag steeds hoger wordt, tot een punt waarbij het houtskool aanzienlijk boven de keramische voorrand van het vak uitkomt, dan moet u de kachel een tijdje met maximale luchtopening (volledig uitgetrokken) stoken, zodat het houtskool wordt verbrand. U kunt ook een deel van het houtskool voorzichtig afvoeren in een vuurvaste bak en veilig uit de buurt van brandbare materialen buiten de woning plaatsen. Fireline levert een optionele roestvrijstalen schepdoos om hierbij te helpen. Meer informatie is zo nodig verkrijgbaar bij uw retailer. Bewaar brandend houtskool NOOIT binnenshuis.</w:t>
      </w:r>
    </w:p>
    <w:p w14:paraId="51674BA0" w14:textId="77777777" w:rsidR="00A26405" w:rsidRPr="00DD19E9" w:rsidRDefault="00A26405" w:rsidP="00E825D4">
      <w:pPr>
        <w:jc w:val="both"/>
        <w:rPr>
          <w:rFonts w:ascii="Calibri" w:hAnsi="Calibri" w:cs="Arial"/>
          <w:sz w:val="22"/>
          <w:szCs w:val="22"/>
        </w:rPr>
      </w:pPr>
    </w:p>
    <w:p w14:paraId="02CD1F2E" w14:textId="77777777" w:rsidR="00A26405" w:rsidRPr="00DD19E9" w:rsidRDefault="007B060D" w:rsidP="00E825D4">
      <w:pPr>
        <w:numPr>
          <w:ilvl w:val="2"/>
          <w:numId w:val="27"/>
        </w:numPr>
        <w:jc w:val="both"/>
        <w:rPr>
          <w:rFonts w:ascii="Calibri" w:hAnsi="Calibri" w:cs="Arial"/>
          <w:b/>
          <w:sz w:val="22"/>
          <w:szCs w:val="22"/>
        </w:rPr>
      </w:pPr>
      <w:r w:rsidRPr="00DD19E9">
        <w:rPr>
          <w:rFonts w:ascii="Calibri" w:hAnsi="Calibri"/>
          <w:b/>
          <w:sz w:val="22"/>
          <w:szCs w:val="22"/>
        </w:rPr>
        <w:t>Ontassen</w:t>
      </w:r>
    </w:p>
    <w:p w14:paraId="1231EA53" w14:textId="77777777" w:rsidR="00A26405" w:rsidRPr="00DD19E9" w:rsidRDefault="007B060D" w:rsidP="00E825D4">
      <w:pPr>
        <w:jc w:val="both"/>
        <w:rPr>
          <w:rFonts w:ascii="Calibri" w:hAnsi="Calibri" w:cs="Arial"/>
          <w:b/>
          <w:sz w:val="22"/>
          <w:szCs w:val="22"/>
          <w:u w:val="single"/>
        </w:rPr>
      </w:pPr>
      <w:r w:rsidRPr="00DD19E9">
        <w:rPr>
          <w:rFonts w:ascii="Calibri" w:hAnsi="Calibri"/>
          <w:sz w:val="22"/>
          <w:szCs w:val="22"/>
        </w:rPr>
        <w:t xml:space="preserve">Voordat u het vuur weer aansteekt, moet de keramische bodem van de kachel gedeeltelijk of volledig van de oude as en de brandlaag die aanwezig was, worden ontdaan. Fireline levert een optionele </w:t>
      </w:r>
      <w:r w:rsidRPr="00DD19E9">
        <w:rPr>
          <w:rFonts w:ascii="Calibri" w:hAnsi="Calibri"/>
          <w:sz w:val="22"/>
          <w:szCs w:val="22"/>
        </w:rPr>
        <w:lastRenderedPageBreak/>
        <w:t>roestvrijstalen schepdoos om hierbij te helpen. U hoeft meestal slechts één keer te scheppen. Meer informatie is zo nodig verkrijgbaar bij Fireline of uw retailer.</w:t>
      </w:r>
    </w:p>
    <w:p w14:paraId="1FF737FD" w14:textId="77777777" w:rsidR="00A26405" w:rsidRPr="00DD19E9" w:rsidRDefault="00A26405" w:rsidP="00E825D4">
      <w:pPr>
        <w:jc w:val="both"/>
        <w:rPr>
          <w:rFonts w:ascii="Calibri" w:hAnsi="Calibri" w:cs="Arial"/>
          <w:b/>
          <w:sz w:val="22"/>
          <w:szCs w:val="22"/>
          <w:u w:val="single"/>
        </w:rPr>
      </w:pPr>
    </w:p>
    <w:p w14:paraId="6A2BBA7A" w14:textId="77777777" w:rsidR="00A26405" w:rsidRPr="00DD19E9" w:rsidRDefault="00A26405" w:rsidP="00E825D4">
      <w:pPr>
        <w:numPr>
          <w:ilvl w:val="1"/>
          <w:numId w:val="27"/>
        </w:numPr>
        <w:jc w:val="both"/>
        <w:rPr>
          <w:rFonts w:ascii="Calibri" w:hAnsi="Calibri" w:cs="Arial"/>
          <w:b/>
          <w:sz w:val="22"/>
          <w:szCs w:val="22"/>
          <w:u w:val="single"/>
        </w:rPr>
      </w:pPr>
      <w:r w:rsidRPr="00DD19E9">
        <w:rPr>
          <w:rFonts w:ascii="Calibri" w:hAnsi="Calibri"/>
          <w:b/>
          <w:sz w:val="22"/>
          <w:szCs w:val="22"/>
          <w:u w:val="single"/>
        </w:rPr>
        <w:t xml:space="preserve"> Reiniging</w:t>
      </w:r>
    </w:p>
    <w:p w14:paraId="2A9DC4CC" w14:textId="77777777" w:rsidR="00A26405" w:rsidRPr="00DD19E9" w:rsidRDefault="00A26405" w:rsidP="00E825D4">
      <w:pPr>
        <w:jc w:val="both"/>
        <w:rPr>
          <w:rFonts w:ascii="Calibri" w:hAnsi="Calibri" w:cs="Arial"/>
          <w:sz w:val="22"/>
          <w:szCs w:val="22"/>
        </w:rPr>
      </w:pPr>
      <w:r w:rsidRPr="00DD19E9">
        <w:rPr>
          <w:rFonts w:ascii="Calibri" w:hAnsi="Calibri"/>
          <w:b/>
          <w:bCs/>
          <w:sz w:val="22"/>
          <w:szCs w:val="22"/>
        </w:rPr>
        <w:t>Glas:</w:t>
      </w:r>
      <w:r w:rsidRPr="00DD19E9">
        <w:rPr>
          <w:rFonts w:ascii="Calibri" w:hAnsi="Calibri"/>
          <w:sz w:val="22"/>
          <w:szCs w:val="22"/>
        </w:rPr>
        <w:t xml:space="preserve"> Ondanks het meegeleverde geavanceerde luchtspoelingssysteem, moet het glas toch van tijd tot tijd worden schoongemaakt, afhankelijk van de kwaliteit van de brandstoffen en de gebruikte verbrandingssnelheid. Maak het glas nooit schoon wanneer de kachel heet is. Gebruik altijd speciale kachelglasreiniger of een schoonmaakmiddel voor keramische kookplaten, verkrijgbaar bij uw kachelretailer of in de supermarkt. U kunt in plaats daarvan ook een natte doek gebruiken, met wat houtas erop, als u hout stookt, maar let erop dat u schone as gebruikt, omdat er anders krassen op het glas komen. Gebruik GEEN as van houtskool om het glas mee schoon te maken.</w:t>
      </w:r>
    </w:p>
    <w:p w14:paraId="01937DDC" w14:textId="77777777" w:rsidR="00A26405" w:rsidRPr="00DD19E9" w:rsidRDefault="00A26405" w:rsidP="00E825D4">
      <w:pPr>
        <w:jc w:val="both"/>
        <w:rPr>
          <w:rFonts w:ascii="Calibri" w:hAnsi="Calibri" w:cs="Arial"/>
          <w:sz w:val="22"/>
          <w:szCs w:val="22"/>
        </w:rPr>
      </w:pPr>
      <w:r w:rsidRPr="00DD19E9">
        <w:rPr>
          <w:rFonts w:ascii="Calibri" w:hAnsi="Calibri"/>
          <w:b/>
          <w:bCs/>
          <w:sz w:val="22"/>
          <w:szCs w:val="22"/>
        </w:rPr>
        <w:t>Buitenbehuizing:</w:t>
      </w:r>
      <w:r w:rsidRPr="00DD19E9">
        <w:rPr>
          <w:rFonts w:ascii="Calibri" w:hAnsi="Calibri"/>
          <w:sz w:val="22"/>
          <w:szCs w:val="22"/>
        </w:rPr>
        <w:t xml:space="preserve"> De buitenbehuizing moet van tijd tot tijd eenvoudig met een schone doek worden afgestoft of afgeveegd. Gebruik GEEN natte doek, aangezien hiermee pleister-, cement-, brandcement- of brandplaatstof wordt verspreid, waardoor de verf op de plek waar erover is geveegd, grijs van de warmte wordt. Gebruik GEEN meubelpoetsmiddel of schoonmaakmiddel, behalve de doorn uw kachelleverancier aanbevolen verf.</w:t>
      </w:r>
    </w:p>
    <w:p w14:paraId="125019CC" w14:textId="77777777" w:rsidR="00A26405" w:rsidRPr="00DD19E9" w:rsidRDefault="00A26405" w:rsidP="00E825D4">
      <w:pPr>
        <w:jc w:val="both"/>
        <w:rPr>
          <w:rFonts w:ascii="Calibri" w:hAnsi="Calibri" w:cs="Arial"/>
          <w:sz w:val="22"/>
          <w:szCs w:val="22"/>
        </w:rPr>
      </w:pPr>
      <w:r w:rsidRPr="00DD19E9">
        <w:rPr>
          <w:rFonts w:ascii="Calibri" w:hAnsi="Calibri"/>
          <w:b/>
          <w:bCs/>
          <w:sz w:val="22"/>
          <w:szCs w:val="22"/>
        </w:rPr>
        <w:t>Vlamkast aan de binnenkant:</w:t>
      </w:r>
      <w:r w:rsidRPr="00DD19E9">
        <w:rPr>
          <w:rFonts w:ascii="Calibri" w:hAnsi="Calibri"/>
          <w:sz w:val="22"/>
          <w:szCs w:val="22"/>
        </w:rPr>
        <w:t xml:space="preserve"> Borstel de binnenkant van de vlamkast van tijd tot tijd schoon om de integriteit van de platen en voeringen, etc. te controleren. Zie het hoofdstuk Onderhoudsrichtlijnen voor instructies over het verwijderen van kachelonderdelen. Het is normaal gesproken niet noodzakelijk om de binnenkant van de vlamkast opnieuw te verven, vanwege de hoge temperaturen die betekenen dat de verf weinig effect zal hebben voordat het wordt afgebrand. Stalen en hoogwaardige gegoten keramische binnenplaten zijn zeer veerkrachtige vlamkastmaterialen die zonder een grote schoonmaakbeurt of andere werkzaamheden aan de vlamkast op betrouwbare wijze werken. De keramische binnenplaten zijn zeer duurzaam, maar moeten mogelijk af en toe worden vervangen, afhankelijk van de gebruikte brandstoffen en hoe de kachel wordt gebruikt. Binnenplaten van Fireline worden niet door de garantie gedekt, aangezien het verbruiksartikelen zijn die slijten.</w:t>
      </w:r>
    </w:p>
    <w:p w14:paraId="25FA556B" w14:textId="77777777" w:rsidR="00A26405" w:rsidRPr="00DD19E9" w:rsidRDefault="00A26405" w:rsidP="00E825D4">
      <w:pPr>
        <w:jc w:val="both"/>
        <w:rPr>
          <w:rFonts w:ascii="Calibri" w:hAnsi="Calibri" w:cs="Arial"/>
          <w:sz w:val="22"/>
          <w:szCs w:val="22"/>
        </w:rPr>
      </w:pPr>
      <w:r w:rsidRPr="00DD19E9">
        <w:rPr>
          <w:rFonts w:ascii="Calibri" w:hAnsi="Calibri"/>
          <w:b/>
          <w:bCs/>
          <w:sz w:val="22"/>
          <w:szCs w:val="22"/>
        </w:rPr>
        <w:t>Schot:</w:t>
      </w:r>
      <w:r w:rsidRPr="00DD19E9">
        <w:rPr>
          <w:rFonts w:ascii="Calibri" w:hAnsi="Calibri"/>
          <w:sz w:val="22"/>
          <w:szCs w:val="22"/>
        </w:rPr>
        <w:t xml:space="preserve"> Het is essentieel dat u de bovenkant van het schot regelmatig controleert op de ophoping van roet en as wanneer de kachel regelmatig wordt gebruikt of juist na een lange periode dat de kachel niet is gebruikt, bijv. na de zomer. Verwijder het schot van tijd tot tijd als dat noodzakelijk is om te zorgen dat de ingang naar het rookkanaal vrij is. Til de voorrand van het schot omhoog en naar voren om de achterrand van de steun te schuiven. Laat de achterrand zakken en schuif het schot dan van de voorsteunen af, zodat het kan worden verwijderd. Zie het hoofdstuk Onderhoud voor meer informatie.</w:t>
      </w:r>
    </w:p>
    <w:p w14:paraId="0FABB298" w14:textId="77777777" w:rsidR="003F3301" w:rsidRPr="00DD19E9" w:rsidRDefault="003F3301" w:rsidP="00E825D4">
      <w:pPr>
        <w:jc w:val="both"/>
        <w:rPr>
          <w:rFonts w:ascii="Calibri" w:hAnsi="Calibri" w:cs="Arial"/>
          <w:bCs/>
          <w:sz w:val="22"/>
          <w:szCs w:val="22"/>
        </w:rPr>
      </w:pPr>
      <w:r w:rsidRPr="00DD19E9">
        <w:rPr>
          <w:rFonts w:ascii="Calibri" w:hAnsi="Calibri"/>
          <w:b/>
          <w:bCs/>
          <w:sz w:val="22"/>
          <w:szCs w:val="22"/>
        </w:rPr>
        <w:t>Luchttoevoer:</w:t>
      </w:r>
      <w:r w:rsidRPr="00DD19E9">
        <w:rPr>
          <w:rFonts w:ascii="Calibri" w:hAnsi="Calibri"/>
          <w:sz w:val="22"/>
          <w:szCs w:val="22"/>
        </w:rPr>
        <w:t xml:space="preserve"> Het is essentieel om het luchttoevoerrooster aan de buitenkant van de woning te controleren als er een directe aansluiting op de buitenlucht is geïnstalleerd. Veeg of stofzuig restjes, spinnenwebben of gelijksoortige materialen regelmatig weg, zodat de luchttoevoer niet wordt beperkt. Zorg dat de luchtinlaatholte, die zichtbaar is onder het asgatgedeelte met de kacheldeur open, vrij wordt gehouden van bovenmatig as of losse deeltjes.</w:t>
      </w:r>
    </w:p>
    <w:p w14:paraId="48EF1C57" w14:textId="77777777" w:rsidR="00A26405" w:rsidRPr="00DD19E9" w:rsidRDefault="00A26405" w:rsidP="00E825D4">
      <w:pPr>
        <w:jc w:val="both"/>
        <w:rPr>
          <w:rFonts w:ascii="Calibri" w:hAnsi="Calibri" w:cs="Arial"/>
          <w:b/>
          <w:sz w:val="22"/>
          <w:szCs w:val="22"/>
        </w:rPr>
      </w:pPr>
    </w:p>
    <w:p w14:paraId="181F10C2" w14:textId="77777777" w:rsidR="00A26405" w:rsidRPr="00DD19E9" w:rsidRDefault="00A26405" w:rsidP="00E825D4">
      <w:pPr>
        <w:numPr>
          <w:ilvl w:val="1"/>
          <w:numId w:val="27"/>
        </w:numPr>
        <w:jc w:val="both"/>
        <w:rPr>
          <w:rFonts w:ascii="Calibri" w:hAnsi="Calibri" w:cs="Arial"/>
          <w:b/>
          <w:sz w:val="22"/>
          <w:szCs w:val="22"/>
          <w:u w:val="single"/>
        </w:rPr>
      </w:pPr>
      <w:r w:rsidRPr="00DD19E9">
        <w:rPr>
          <w:rFonts w:ascii="Calibri" w:hAnsi="Calibri"/>
          <w:b/>
          <w:sz w:val="22"/>
          <w:szCs w:val="22"/>
          <w:u w:val="single"/>
        </w:rPr>
        <w:t>Brandstoffen</w:t>
      </w:r>
    </w:p>
    <w:p w14:paraId="7AD2A7DB" w14:textId="77777777" w:rsidR="00A26405" w:rsidRPr="00DD19E9" w:rsidRDefault="00A26405" w:rsidP="00E825D4">
      <w:pPr>
        <w:jc w:val="both"/>
        <w:rPr>
          <w:rFonts w:ascii="Calibri" w:hAnsi="Calibri" w:cs="Arial"/>
          <w:bCs/>
          <w:sz w:val="22"/>
          <w:szCs w:val="22"/>
        </w:rPr>
      </w:pPr>
      <w:r w:rsidRPr="00DD19E9">
        <w:rPr>
          <w:rFonts w:ascii="Calibri" w:hAnsi="Calibri"/>
          <w:bCs/>
          <w:sz w:val="22"/>
          <w:szCs w:val="22"/>
        </w:rPr>
        <w:t>Het apparaat is getest en goedgekeurd voor het stoken van goed-gedroogde houtblokken.  Dit zijn de aanbevolen brandstoffen.  Neem voor andere brandstoffen contact op met de fabrikant voor advies.</w:t>
      </w:r>
    </w:p>
    <w:p w14:paraId="7E7E8466" w14:textId="77777777" w:rsidR="007E788B" w:rsidRPr="00DD19E9" w:rsidRDefault="007E788B" w:rsidP="00E825D4">
      <w:pPr>
        <w:jc w:val="both"/>
        <w:rPr>
          <w:rFonts w:ascii="Calibri" w:hAnsi="Calibri" w:cs="Arial"/>
          <w:bCs/>
          <w:sz w:val="22"/>
          <w:szCs w:val="22"/>
        </w:rPr>
      </w:pPr>
    </w:p>
    <w:p w14:paraId="56AA4965" w14:textId="77777777" w:rsidR="007E788B" w:rsidRPr="00DD19E9" w:rsidRDefault="007E788B" w:rsidP="00E825D4">
      <w:pPr>
        <w:pStyle w:val="BodyText"/>
        <w:jc w:val="both"/>
        <w:rPr>
          <w:rFonts w:ascii="Calibri" w:hAnsi="Calibri"/>
          <w:sz w:val="22"/>
          <w:szCs w:val="28"/>
        </w:rPr>
      </w:pPr>
      <w:r w:rsidRPr="00DD19E9">
        <w:rPr>
          <w:rFonts w:ascii="Calibri" w:hAnsi="Calibri"/>
          <w:sz w:val="22"/>
          <w:szCs w:val="28"/>
        </w:rPr>
        <w:t xml:space="preserve">Opmerking: Waarschuwing! U mag geen petroleumcokes of huishoudafval in dit apparaat stoken. </w:t>
      </w:r>
    </w:p>
    <w:p w14:paraId="5DCE89C5" w14:textId="77777777" w:rsidR="007E788B" w:rsidRPr="00DD19E9" w:rsidRDefault="007E788B" w:rsidP="00E825D4">
      <w:pPr>
        <w:pStyle w:val="BodyText"/>
        <w:jc w:val="both"/>
        <w:rPr>
          <w:rFonts w:ascii="Calibri" w:hAnsi="Calibri"/>
          <w:sz w:val="22"/>
          <w:szCs w:val="28"/>
        </w:rPr>
      </w:pPr>
    </w:p>
    <w:p w14:paraId="578841DA" w14:textId="77777777" w:rsidR="007E788B" w:rsidRPr="00DD19E9" w:rsidRDefault="007E788B" w:rsidP="00E825D4">
      <w:pPr>
        <w:pStyle w:val="BodyText"/>
        <w:jc w:val="both"/>
        <w:rPr>
          <w:rFonts w:ascii="Calibri" w:hAnsi="Calibri"/>
          <w:b w:val="0"/>
          <w:bCs/>
          <w:sz w:val="22"/>
          <w:szCs w:val="28"/>
        </w:rPr>
      </w:pPr>
      <w:r w:rsidRPr="00DD19E9">
        <w:rPr>
          <w:rFonts w:ascii="Calibri" w:hAnsi="Calibri"/>
          <w:b w:val="0"/>
          <w:bCs/>
          <w:sz w:val="22"/>
          <w:szCs w:val="28"/>
        </w:rPr>
        <w:t>Mochten er moeilijkheden ontstaan voor wat betreft de kwaliteit of geschiktheid van brandstoffen, dan vraagt u advies aan uw lokale goedgekeurde brandstoffenhandelaar.</w:t>
      </w:r>
    </w:p>
    <w:p w14:paraId="215328A1" w14:textId="77777777" w:rsidR="00A26405" w:rsidRPr="00DD19E9" w:rsidRDefault="00A26405" w:rsidP="00E825D4">
      <w:pPr>
        <w:jc w:val="both"/>
        <w:rPr>
          <w:rFonts w:ascii="Calibri" w:hAnsi="Calibri" w:cs="Arial"/>
          <w:b/>
          <w:sz w:val="22"/>
          <w:szCs w:val="22"/>
          <w:u w:val="single"/>
        </w:rPr>
      </w:pPr>
    </w:p>
    <w:p w14:paraId="0E4A7990" w14:textId="77777777" w:rsidR="00A26405" w:rsidRPr="00DD19E9" w:rsidRDefault="0071725D" w:rsidP="00E825D4">
      <w:pPr>
        <w:numPr>
          <w:ilvl w:val="1"/>
          <w:numId w:val="27"/>
        </w:numPr>
        <w:jc w:val="both"/>
        <w:rPr>
          <w:rFonts w:ascii="Calibri" w:hAnsi="Calibri" w:cs="Arial"/>
          <w:b/>
          <w:sz w:val="22"/>
          <w:szCs w:val="22"/>
          <w:u w:val="single"/>
        </w:rPr>
      </w:pPr>
      <w:r w:rsidRPr="00DD19E9">
        <w:rPr>
          <w:rFonts w:ascii="Calibri" w:hAnsi="Calibri"/>
          <w:b/>
          <w:sz w:val="22"/>
          <w:szCs w:val="22"/>
          <w:u w:val="single"/>
        </w:rPr>
        <w:t xml:space="preserve">Belangrijke informatie over het stoken van hout </w:t>
      </w:r>
    </w:p>
    <w:p w14:paraId="5A265151"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 xml:space="preserve">Bij een volledige lading hout en wanneer nabij de nominale uitvoer van de kachel wordt gestookt, moet het hout ongeveer om de 45 minuten tot 1,5 uur worden bijgevuld. Eén of twee grote blokken gaan langer mee dan een aantal kleinere blokken. Hout kan meestal hoger in de kachel worden opgestapeld dan vaste minerale brandstoffen, maar er moet goed op worden gelet dat houtblokken niet in aanraking komen met het schot of het glasvenster. </w:t>
      </w:r>
      <w:r w:rsidRPr="00DD19E9">
        <w:rPr>
          <w:rFonts w:ascii="Calibri" w:hAnsi="Calibri"/>
          <w:sz w:val="22"/>
          <w:szCs w:val="22"/>
          <w:u w:val="single"/>
        </w:rPr>
        <w:t xml:space="preserve">Stapel houtblokken </w:t>
      </w:r>
      <w:r w:rsidRPr="00DD19E9">
        <w:rPr>
          <w:rFonts w:ascii="Calibri" w:hAnsi="Calibri"/>
          <w:b/>
          <w:bCs/>
          <w:sz w:val="22"/>
          <w:szCs w:val="22"/>
          <w:u w:val="single"/>
        </w:rPr>
        <w:t>niet</w:t>
      </w:r>
      <w:r w:rsidRPr="00DD19E9">
        <w:rPr>
          <w:rFonts w:ascii="Calibri" w:hAnsi="Calibri"/>
          <w:sz w:val="22"/>
          <w:szCs w:val="22"/>
          <w:u w:val="single"/>
        </w:rPr>
        <w:t xml:space="preserve"> hoger op dan het niveau van de tertiaire luchtinlaatprofilering in de keramische vlamkastbinnenplaten aan de achterkant van de kachel.</w:t>
      </w:r>
    </w:p>
    <w:p w14:paraId="0B0A7F9F" w14:textId="77777777" w:rsidR="00C86D66" w:rsidRPr="00DD19E9" w:rsidRDefault="00C86D66" w:rsidP="00E825D4">
      <w:pPr>
        <w:jc w:val="both"/>
        <w:rPr>
          <w:rFonts w:ascii="Calibri" w:hAnsi="Calibri" w:cs="Arial"/>
          <w:sz w:val="22"/>
          <w:szCs w:val="22"/>
        </w:rPr>
      </w:pPr>
    </w:p>
    <w:p w14:paraId="2CCEBF85" w14:textId="77777777" w:rsidR="00232CA1" w:rsidRPr="00DD19E9" w:rsidRDefault="00A26405" w:rsidP="00E825D4">
      <w:pPr>
        <w:jc w:val="both"/>
        <w:rPr>
          <w:rFonts w:ascii="Calibri" w:hAnsi="Calibri" w:cs="Arial"/>
          <w:sz w:val="22"/>
          <w:szCs w:val="22"/>
        </w:rPr>
      </w:pPr>
      <w:r w:rsidRPr="00DD19E9">
        <w:rPr>
          <w:rFonts w:ascii="Calibri" w:hAnsi="Calibri"/>
          <w:sz w:val="22"/>
          <w:szCs w:val="22"/>
        </w:rPr>
        <w:lastRenderedPageBreak/>
        <w:t xml:space="preserve">Zorg voor extra schoon stoken altijd dat er na het bijvullen van hout vlammen boven het hout zichtbaar zijn. </w:t>
      </w:r>
      <w:r w:rsidRPr="00DD19E9">
        <w:rPr>
          <w:rFonts w:ascii="Calibri" w:hAnsi="Calibri"/>
          <w:b/>
          <w:bCs/>
          <w:sz w:val="22"/>
          <w:szCs w:val="22"/>
        </w:rPr>
        <w:t>Stoken zonder vlammen boven het hout creëert onnodige rook.</w:t>
      </w:r>
      <w:r w:rsidRPr="00DD19E9">
        <w:rPr>
          <w:rFonts w:ascii="Calibri" w:hAnsi="Calibri"/>
          <w:bCs/>
          <w:sz w:val="22"/>
          <w:szCs w:val="22"/>
        </w:rPr>
        <w:t xml:space="preserve"> </w:t>
      </w:r>
      <w:r w:rsidRPr="00DD19E9">
        <w:rPr>
          <w:rFonts w:ascii="Calibri" w:hAnsi="Calibri"/>
          <w:b/>
          <w:sz w:val="22"/>
          <w:szCs w:val="22"/>
        </w:rPr>
        <w:t>Na het bijvullen van hout opent u de enkele-luchtregeling volledig naar de houtzijde (links) gedurende 3 minuten of totdat de houtblokken helemaal zwart zijn geworden om volledige vlammen boven het hout te bereiken.</w:t>
      </w:r>
    </w:p>
    <w:p w14:paraId="1296131B" w14:textId="77777777" w:rsidR="00A26405" w:rsidRPr="00DD19E9" w:rsidRDefault="00A26405" w:rsidP="00E825D4">
      <w:pPr>
        <w:jc w:val="both"/>
        <w:rPr>
          <w:rFonts w:ascii="Calibri" w:hAnsi="Calibri" w:cs="Arial"/>
          <w:sz w:val="22"/>
          <w:szCs w:val="22"/>
        </w:rPr>
      </w:pPr>
    </w:p>
    <w:p w14:paraId="2267B8B8"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Hout brandt het beste op een aslaag. Het is daarom slechts af en toe noodzakelijk om het teveel aan as te verwijderen.</w:t>
      </w:r>
    </w:p>
    <w:p w14:paraId="00263062" w14:textId="77777777" w:rsidR="00A26405" w:rsidRPr="00DD19E9" w:rsidRDefault="00A26405" w:rsidP="00E825D4">
      <w:pPr>
        <w:jc w:val="both"/>
        <w:rPr>
          <w:rFonts w:ascii="Calibri" w:hAnsi="Calibri" w:cs="Arial"/>
          <w:sz w:val="22"/>
          <w:szCs w:val="22"/>
        </w:rPr>
      </w:pPr>
      <w:r w:rsidRPr="00DD19E9">
        <w:rPr>
          <w:rFonts w:ascii="Calibri" w:hAnsi="Calibri"/>
          <w:sz w:val="22"/>
          <w:szCs w:val="22"/>
        </w:rPr>
        <w:t xml:space="preserve">Stook alléén goed-gedroogd hout dat is gekapt, gespleten en opgestapeld, onder afdekking tegen de regen, gedurende minimaal 12 tot 24 maanden met vrije luchtbeweging rondom de zijkanten van de stapel om te zorgen dat het uitdroogt. Het stoken van nat of niet-gedroogd hout creëert teerafzetting in de kachel en schoorsteen en produceert geen goede warmte-uitvoer. </w:t>
      </w:r>
      <w:r w:rsidRPr="00DD19E9">
        <w:rPr>
          <w:rFonts w:ascii="Calibri" w:hAnsi="Calibri"/>
          <w:b/>
          <w:bCs/>
          <w:sz w:val="22"/>
          <w:szCs w:val="22"/>
        </w:rPr>
        <w:t>Hout dat niet goed is gedroogd ('droog' wordt beschouwd als een minder dan 20% intern vochtgehalte) gebruikt veel energie in het verbrandingsproces om het water in het hout te laten verdampen, waardoor er slechte omstandigheden voor verbranding ontstaan.</w:t>
      </w:r>
      <w:r w:rsidRPr="00DD19E9">
        <w:rPr>
          <w:rFonts w:ascii="Calibri" w:hAnsi="Calibri"/>
          <w:sz w:val="22"/>
          <w:szCs w:val="22"/>
        </w:rPr>
        <w:t xml:space="preserve"> De hoofdoorzaak van problemen met stoken in houtkachels is hout dat te vochtig is. Hout kan er aan de buitenkant droog uitzien, maar kan nog steeds 40-50% water aan de binnenkant bevatten. U kunt een vochtmeter bij leveranciers van kachels en bijbehorende uitrusting kopen als u wilt controleren of uw houtbron correct is. Splijt een houtblok en controleer naast de buitenkant ook de binnenkant.</w:t>
      </w:r>
    </w:p>
    <w:p w14:paraId="541AC24B" w14:textId="77777777" w:rsidR="002711AF" w:rsidRPr="00DD19E9" w:rsidRDefault="002711AF" w:rsidP="00E825D4">
      <w:pPr>
        <w:autoSpaceDE w:val="0"/>
        <w:autoSpaceDN w:val="0"/>
        <w:adjustRightInd w:val="0"/>
        <w:jc w:val="both"/>
        <w:rPr>
          <w:rFonts w:ascii="Calibri" w:eastAsia="Calibri" w:hAnsi="Calibri" w:cs="Arial"/>
          <w:b/>
          <w:bCs/>
          <w:color w:val="000000"/>
          <w:sz w:val="22"/>
          <w:szCs w:val="22"/>
        </w:rPr>
      </w:pPr>
    </w:p>
    <w:p w14:paraId="219C94E9" w14:textId="77777777" w:rsidR="002711AF" w:rsidRPr="00DD19E9" w:rsidRDefault="002711AF" w:rsidP="00E825D4">
      <w:pPr>
        <w:numPr>
          <w:ilvl w:val="2"/>
          <w:numId w:val="27"/>
        </w:numPr>
        <w:jc w:val="both"/>
        <w:rPr>
          <w:rFonts w:ascii="Calibri" w:eastAsia="Calibri" w:hAnsi="Calibri" w:cs="Arial"/>
          <w:color w:val="000000"/>
          <w:sz w:val="22"/>
          <w:szCs w:val="22"/>
        </w:rPr>
      </w:pPr>
      <w:r w:rsidRPr="00DD19E9">
        <w:rPr>
          <w:rFonts w:ascii="Calibri" w:hAnsi="Calibri"/>
          <w:b/>
          <w:bCs/>
          <w:color w:val="000000"/>
          <w:sz w:val="22"/>
          <w:szCs w:val="22"/>
        </w:rPr>
        <w:t xml:space="preserve">Hout bijvullen op een dunne brandlaag </w:t>
      </w:r>
    </w:p>
    <w:p w14:paraId="0F097275" w14:textId="77777777" w:rsidR="00887054" w:rsidRPr="00DD19E9" w:rsidRDefault="002711AF" w:rsidP="00E825D4">
      <w:pPr>
        <w:autoSpaceDE w:val="0"/>
        <w:autoSpaceDN w:val="0"/>
        <w:adjustRightInd w:val="0"/>
        <w:jc w:val="both"/>
        <w:rPr>
          <w:rFonts w:ascii="Calibri" w:eastAsia="Calibri" w:hAnsi="Calibri" w:cs="Arial"/>
          <w:color w:val="000000"/>
          <w:sz w:val="22"/>
          <w:szCs w:val="22"/>
        </w:rPr>
      </w:pPr>
      <w:r w:rsidRPr="00DD19E9">
        <w:rPr>
          <w:rFonts w:ascii="Calibri" w:hAnsi="Calibri"/>
          <w:color w:val="000000"/>
          <w:sz w:val="22"/>
          <w:szCs w:val="22"/>
        </w:rPr>
        <w:t xml:space="preserve">Als er zich onvoldoende brandmateriaal op de brandlaag bevindt om te zorgen dat een nieuwe houtlading gaat branden, kan er veel rook worden uitgestoten. Het bijvullen van hout moet worden uitgevoerd op een voldoende hoeveelheid gloeiende stukjes hout en as, zodat de nieuwe houtlading redelijk snel in brand vliegt. Als er te weinig gloeiende stukjes hout op de brandlaag aanwezig zijn, voegt u zo nodig geschikte aanmaakhoutjes en -blokjes toe om bovenmatige rook te voorkomen. </w:t>
      </w:r>
    </w:p>
    <w:p w14:paraId="7878B4BD" w14:textId="77777777" w:rsidR="00887054" w:rsidRPr="00DD19E9" w:rsidRDefault="00887054" w:rsidP="002711AF">
      <w:pPr>
        <w:autoSpaceDE w:val="0"/>
        <w:autoSpaceDN w:val="0"/>
        <w:adjustRightInd w:val="0"/>
        <w:rPr>
          <w:rFonts w:ascii="Calibri" w:eastAsia="Calibri" w:hAnsi="Calibri" w:cs="Arial"/>
          <w:color w:val="000000"/>
          <w:sz w:val="22"/>
          <w:szCs w:val="22"/>
        </w:rPr>
      </w:pPr>
    </w:p>
    <w:p w14:paraId="49BAA661" w14:textId="77777777" w:rsidR="002711AF" w:rsidRPr="00DD19E9" w:rsidRDefault="002711AF" w:rsidP="00993C02">
      <w:pPr>
        <w:numPr>
          <w:ilvl w:val="2"/>
          <w:numId w:val="27"/>
        </w:numPr>
        <w:jc w:val="both"/>
        <w:rPr>
          <w:rFonts w:ascii="Calibri" w:eastAsia="Calibri" w:hAnsi="Calibri" w:cs="Arial"/>
          <w:color w:val="000000"/>
          <w:sz w:val="22"/>
          <w:szCs w:val="22"/>
        </w:rPr>
      </w:pPr>
      <w:r w:rsidRPr="00DD19E9">
        <w:rPr>
          <w:rFonts w:ascii="Calibri" w:hAnsi="Calibri"/>
          <w:b/>
          <w:bCs/>
          <w:color w:val="000000"/>
          <w:sz w:val="22"/>
          <w:szCs w:val="22"/>
        </w:rPr>
        <w:t xml:space="preserve">Brandstofoverbelasting </w:t>
      </w:r>
    </w:p>
    <w:p w14:paraId="188DAA7D" w14:textId="77777777" w:rsidR="002711AF" w:rsidRPr="00DD19E9" w:rsidRDefault="002711AF" w:rsidP="00E825D4">
      <w:pPr>
        <w:autoSpaceDE w:val="0"/>
        <w:autoSpaceDN w:val="0"/>
        <w:adjustRightInd w:val="0"/>
        <w:jc w:val="both"/>
        <w:rPr>
          <w:rFonts w:ascii="Calibri" w:eastAsia="Calibri" w:hAnsi="Calibri" w:cs="Arial"/>
          <w:color w:val="000000"/>
          <w:sz w:val="22"/>
          <w:szCs w:val="22"/>
        </w:rPr>
      </w:pPr>
      <w:r w:rsidRPr="00DD19E9">
        <w:rPr>
          <w:rFonts w:ascii="Calibri" w:hAnsi="Calibri"/>
          <w:color w:val="000000"/>
          <w:sz w:val="22"/>
          <w:szCs w:val="22"/>
        </w:rPr>
        <w:t>De maximale hoeveelheid brandstoffen die in deze handleiding wordt gespecificeerd, mag niet worden overschreden, aangezien overbelasting rook kan veroorzaken. Vul nooit hout bij boven het midden van de tertiaire luchtprofilering in de keramische vlamkastbinnenplaat aan de achterkant en zorg dat het hout niet in aanraking komt met het glas. Max diameter van hout voor alle modellen = ongeveer 150 mm. Max lengte = 300 mm voor 5, 400 mm voor 5 Breed, 450 mm 5 Extra breed. Een veelvoorkomende brandstoflading is twee blokken. Eén blok is UITSLUITEND acceptabel als u dit blok plaatst op een hete, goed-brandende brandlaag.</w:t>
      </w:r>
    </w:p>
    <w:p w14:paraId="0DD22952" w14:textId="77777777" w:rsidR="002711AF" w:rsidRPr="00DD19E9" w:rsidRDefault="002711AF" w:rsidP="00E825D4">
      <w:pPr>
        <w:autoSpaceDE w:val="0"/>
        <w:autoSpaceDN w:val="0"/>
        <w:adjustRightInd w:val="0"/>
        <w:jc w:val="both"/>
        <w:rPr>
          <w:rFonts w:ascii="Calibri" w:eastAsia="Calibri" w:hAnsi="Calibri" w:cs="Arial"/>
          <w:b/>
          <w:bCs/>
          <w:color w:val="000000"/>
          <w:sz w:val="22"/>
          <w:szCs w:val="22"/>
        </w:rPr>
      </w:pPr>
    </w:p>
    <w:p w14:paraId="5287F333" w14:textId="77777777" w:rsidR="002711AF" w:rsidRPr="00DD19E9" w:rsidRDefault="002711AF" w:rsidP="00E825D4">
      <w:pPr>
        <w:numPr>
          <w:ilvl w:val="2"/>
          <w:numId w:val="27"/>
        </w:numPr>
        <w:jc w:val="both"/>
        <w:rPr>
          <w:rFonts w:ascii="Calibri" w:eastAsia="Calibri" w:hAnsi="Calibri" w:cs="Arial"/>
          <w:color w:val="000000"/>
          <w:sz w:val="22"/>
          <w:szCs w:val="22"/>
        </w:rPr>
      </w:pPr>
      <w:r w:rsidRPr="00DD19E9">
        <w:rPr>
          <w:rFonts w:ascii="Calibri" w:hAnsi="Calibri"/>
          <w:b/>
          <w:bCs/>
          <w:color w:val="000000"/>
          <w:sz w:val="22"/>
          <w:szCs w:val="22"/>
        </w:rPr>
        <w:t xml:space="preserve">Werking met geopende deur </w:t>
      </w:r>
    </w:p>
    <w:p w14:paraId="4489BF26" w14:textId="77777777" w:rsidR="002711AF" w:rsidRPr="00DD19E9" w:rsidRDefault="002711AF" w:rsidP="00E825D4">
      <w:pPr>
        <w:autoSpaceDE w:val="0"/>
        <w:autoSpaceDN w:val="0"/>
        <w:adjustRightInd w:val="0"/>
        <w:jc w:val="both"/>
        <w:rPr>
          <w:rFonts w:ascii="Calibri" w:eastAsia="Calibri" w:hAnsi="Calibri" w:cs="Arial"/>
          <w:color w:val="000000"/>
          <w:sz w:val="22"/>
          <w:szCs w:val="22"/>
        </w:rPr>
      </w:pPr>
      <w:r w:rsidRPr="00DD19E9">
        <w:rPr>
          <w:rFonts w:ascii="Calibri" w:hAnsi="Calibri"/>
          <w:color w:val="000000"/>
          <w:sz w:val="22"/>
          <w:szCs w:val="22"/>
        </w:rPr>
        <w:t>Werking van de kachel met geopende deur kan bovenmatig rook veroorzaken, die in de kamer terechtkomt. Het apparaat mag niet worden bediend met de deur open.</w:t>
      </w:r>
    </w:p>
    <w:p w14:paraId="7376E38D" w14:textId="77777777" w:rsidR="002711AF" w:rsidRPr="00DD19E9" w:rsidRDefault="002711AF" w:rsidP="00E825D4">
      <w:pPr>
        <w:autoSpaceDE w:val="0"/>
        <w:autoSpaceDN w:val="0"/>
        <w:adjustRightInd w:val="0"/>
        <w:jc w:val="both"/>
        <w:rPr>
          <w:rFonts w:ascii="Calibri" w:eastAsia="Calibri" w:hAnsi="Calibri" w:cs="Arial"/>
          <w:b/>
          <w:bCs/>
          <w:color w:val="000000"/>
          <w:sz w:val="22"/>
          <w:szCs w:val="22"/>
        </w:rPr>
      </w:pPr>
    </w:p>
    <w:p w14:paraId="330494C1" w14:textId="5929A6BC" w:rsidR="002711AF" w:rsidRPr="00DD19E9" w:rsidRDefault="00953137" w:rsidP="00E825D4">
      <w:pPr>
        <w:numPr>
          <w:ilvl w:val="2"/>
          <w:numId w:val="27"/>
        </w:numPr>
        <w:jc w:val="both"/>
        <w:rPr>
          <w:rFonts w:ascii="Calibri" w:eastAsia="Calibri" w:hAnsi="Calibri" w:cs="Arial"/>
          <w:color w:val="000000"/>
          <w:sz w:val="22"/>
          <w:szCs w:val="22"/>
        </w:rPr>
      </w:pPr>
      <w:r w:rsidRPr="00DD19E9">
        <w:rPr>
          <w:rFonts w:ascii="Calibri" w:hAnsi="Calibri"/>
          <w:b/>
          <w:bCs/>
          <w:color w:val="000000"/>
          <w:sz w:val="22"/>
          <w:szCs w:val="22"/>
        </w:rPr>
        <w:t xml:space="preserve">Primaire lucht opengelaten </w:t>
      </w:r>
    </w:p>
    <w:p w14:paraId="51CB85C1" w14:textId="77777777" w:rsidR="0005716D" w:rsidRPr="00DD19E9" w:rsidRDefault="008C3EE7" w:rsidP="00E825D4">
      <w:pPr>
        <w:jc w:val="both"/>
        <w:rPr>
          <w:rFonts w:ascii="Calibri" w:eastAsia="Calibri" w:hAnsi="Calibri" w:cs="Arial"/>
          <w:sz w:val="22"/>
          <w:szCs w:val="22"/>
        </w:rPr>
      </w:pPr>
      <w:r w:rsidRPr="00DD19E9">
        <w:rPr>
          <w:rFonts w:ascii="Calibri" w:hAnsi="Calibri"/>
          <w:sz w:val="22"/>
          <w:szCs w:val="22"/>
        </w:rPr>
        <w:t>De enkele-luchtregeling levert geen primaire lucht aan de brandstoflaag en voorkomt hiermee het onopzettelijk openlaten van primaire luchtinlaten.</w:t>
      </w:r>
    </w:p>
    <w:p w14:paraId="07D72E8F" w14:textId="77777777" w:rsidR="000800E5" w:rsidRPr="00DD19E9" w:rsidRDefault="00953137" w:rsidP="00E825D4">
      <w:pPr>
        <w:jc w:val="both"/>
        <w:rPr>
          <w:rFonts w:ascii="Calibri" w:hAnsi="Calibri" w:cs="Arial"/>
          <w:sz w:val="22"/>
          <w:szCs w:val="22"/>
        </w:rPr>
      </w:pPr>
      <w:r w:rsidRPr="00DD19E9">
        <w:rPr>
          <w:rFonts w:ascii="Calibri" w:hAnsi="Calibri"/>
          <w:sz w:val="22"/>
          <w:szCs w:val="22"/>
        </w:rPr>
        <w:t xml:space="preserve"> </w:t>
      </w:r>
    </w:p>
    <w:p w14:paraId="6521D793" w14:textId="77777777" w:rsidR="00A26405" w:rsidRPr="00DD19E9" w:rsidRDefault="00A26405" w:rsidP="00E825D4">
      <w:pPr>
        <w:numPr>
          <w:ilvl w:val="1"/>
          <w:numId w:val="27"/>
        </w:numPr>
        <w:jc w:val="both"/>
        <w:rPr>
          <w:rFonts w:ascii="Calibri" w:hAnsi="Calibri" w:cs="Arial"/>
          <w:b/>
          <w:sz w:val="22"/>
          <w:szCs w:val="22"/>
          <w:u w:val="single"/>
        </w:rPr>
      </w:pPr>
      <w:r w:rsidRPr="00DD19E9">
        <w:rPr>
          <w:rFonts w:ascii="Calibri" w:hAnsi="Calibri"/>
          <w:b/>
          <w:sz w:val="22"/>
          <w:szCs w:val="22"/>
          <w:u w:val="single"/>
        </w:rPr>
        <w:t xml:space="preserve">De kachel aansteken </w:t>
      </w:r>
    </w:p>
    <w:p w14:paraId="5E580202" w14:textId="77777777" w:rsidR="00C45683" w:rsidRPr="00DD19E9" w:rsidRDefault="00C45683" w:rsidP="00E825D4">
      <w:pPr>
        <w:jc w:val="both"/>
        <w:rPr>
          <w:rFonts w:ascii="Calibri" w:hAnsi="Calibri" w:cs="Arial"/>
          <w:sz w:val="22"/>
          <w:szCs w:val="22"/>
        </w:rPr>
      </w:pPr>
      <w:r w:rsidRPr="00DD19E9">
        <w:rPr>
          <w:rFonts w:ascii="Calibri" w:hAnsi="Calibri"/>
          <w:sz w:val="22"/>
          <w:szCs w:val="22"/>
        </w:rPr>
        <w:t>Wij bevelen u aan twee of drie kleinere vuren te ontsteken voordat u de maximale warmte-uitvoer van uw kachel in gebruik neemt. Hierdoor kan de verf geleidelijk uitdrogen en het zorgt voor een lange levensduur van de verflaag. Tijdens het uitdrogen merkt u mogelijk een onplezierige geur terwijl de verfafwerking uiteindelijk uitdroogt. De verflaag is niet giftig, maar we raden u aan voor extra comfort alle deuren en ramen tijdens deze periode open te houden.</w:t>
      </w:r>
    </w:p>
    <w:p w14:paraId="7151FE3C" w14:textId="77777777" w:rsidR="00C45683" w:rsidRPr="00DD19E9" w:rsidRDefault="00C45683" w:rsidP="00E825D4">
      <w:pPr>
        <w:jc w:val="both"/>
        <w:rPr>
          <w:rFonts w:ascii="Calibri" w:hAnsi="Calibri" w:cs="Arial"/>
          <w:sz w:val="22"/>
          <w:szCs w:val="22"/>
        </w:rPr>
      </w:pPr>
    </w:p>
    <w:p w14:paraId="71933922" w14:textId="7314F360" w:rsidR="00C45683" w:rsidRPr="00DD19E9" w:rsidRDefault="00C45683" w:rsidP="00E825D4">
      <w:pPr>
        <w:jc w:val="both"/>
        <w:rPr>
          <w:rFonts w:ascii="Calibri" w:hAnsi="Calibri" w:cs="Arial"/>
          <w:sz w:val="22"/>
          <w:szCs w:val="22"/>
        </w:rPr>
      </w:pPr>
      <w:r w:rsidRPr="00DD19E9">
        <w:rPr>
          <w:rFonts w:ascii="Calibri" w:hAnsi="Calibri"/>
          <w:sz w:val="22"/>
          <w:szCs w:val="22"/>
        </w:rPr>
        <w:t>Open eerst de enkele-luchtregeling volledig door de hendel naar BUITEN te trekken. Plaats drie of vier volledig uitgedroogde kleine tot middelgrote houtblokken in een kruispatroon in de vlamkast.</w:t>
      </w:r>
    </w:p>
    <w:p w14:paraId="3803B893" w14:textId="16421DF4" w:rsidR="00980B05" w:rsidRPr="00DD19E9" w:rsidRDefault="00A80F8C" w:rsidP="00C45683">
      <w:pPr>
        <w:rPr>
          <w:rFonts w:ascii="Calibri" w:hAnsi="Calibri" w:cs="Arial"/>
          <w:sz w:val="22"/>
          <w:szCs w:val="22"/>
        </w:rPr>
      </w:pPr>
      <w:r>
        <w:rPr>
          <w:noProof/>
          <w:sz w:val="22"/>
          <w:szCs w:val="22"/>
        </w:rPr>
        <w:lastRenderedPageBreak/>
        <w:drawing>
          <wp:anchor distT="0" distB="0" distL="114300" distR="114300" simplePos="0" relativeHeight="251686912" behindDoc="0" locked="0" layoutInCell="1" allowOverlap="0" wp14:anchorId="45B6FAEB" wp14:editId="1F0ECFAF">
            <wp:simplePos x="0" y="0"/>
            <wp:positionH relativeFrom="column">
              <wp:posOffset>42545</wp:posOffset>
            </wp:positionH>
            <wp:positionV relativeFrom="paragraph">
              <wp:posOffset>29210</wp:posOffset>
            </wp:positionV>
            <wp:extent cx="2734310" cy="213995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4310" cy="2139950"/>
                    </a:xfrm>
                    <a:prstGeom prst="rect">
                      <a:avLst/>
                    </a:prstGeom>
                    <a:noFill/>
                  </pic:spPr>
                </pic:pic>
              </a:graphicData>
            </a:graphic>
            <wp14:sizeRelH relativeFrom="page">
              <wp14:pctWidth>0</wp14:pctWidth>
            </wp14:sizeRelH>
            <wp14:sizeRelV relativeFrom="page">
              <wp14:pctHeight>0</wp14:pctHeight>
            </wp14:sizeRelV>
          </wp:anchor>
        </w:drawing>
      </w:r>
    </w:p>
    <w:p w14:paraId="01CCB68C" w14:textId="4F4B115B" w:rsidR="00C45683" w:rsidRPr="00DD19E9" w:rsidRDefault="00C45683" w:rsidP="00C45683">
      <w:pPr>
        <w:rPr>
          <w:rFonts w:ascii="Calibri" w:hAnsi="Calibri" w:cs="Arial"/>
          <w:sz w:val="22"/>
          <w:szCs w:val="22"/>
        </w:rPr>
      </w:pPr>
    </w:p>
    <w:p w14:paraId="2583D5DA" w14:textId="77777777" w:rsidR="00C45683" w:rsidRPr="00DD19E9" w:rsidRDefault="00C45683" w:rsidP="00C45683">
      <w:pPr>
        <w:rPr>
          <w:rFonts w:ascii="Calibri" w:hAnsi="Calibri" w:cs="Arial"/>
          <w:sz w:val="22"/>
          <w:szCs w:val="22"/>
        </w:rPr>
      </w:pPr>
    </w:p>
    <w:p w14:paraId="4DAFE07E" w14:textId="0BCB76E9" w:rsidR="00C45683" w:rsidRPr="00DD19E9" w:rsidRDefault="00C45683" w:rsidP="00C45683">
      <w:pPr>
        <w:rPr>
          <w:rFonts w:ascii="Calibri" w:hAnsi="Calibri" w:cs="Arial"/>
          <w:sz w:val="22"/>
          <w:szCs w:val="22"/>
        </w:rPr>
      </w:pPr>
      <w:r w:rsidRPr="00DD19E9">
        <w:rPr>
          <w:rFonts w:ascii="Calibri" w:hAnsi="Calibri"/>
          <w:sz w:val="22"/>
          <w:szCs w:val="22"/>
        </w:rPr>
        <w:t xml:space="preserve">Voeg vervolgens flink wat droge aanmaakhoutjes en een aanmaakblokje aan de bovenkant van de 4 houtblokken toe. Het werkt vaak goed om de aanmaakhoutjes in een gevlochten patroon neer te leggen of tegen elkaar geleund op het achterste houtblok met luchtruimte ertussen. </w:t>
      </w:r>
    </w:p>
    <w:p w14:paraId="6F441983" w14:textId="77777777" w:rsidR="00C45683" w:rsidRPr="00DD19E9" w:rsidRDefault="00C45683" w:rsidP="00C45683">
      <w:pPr>
        <w:rPr>
          <w:sz w:val="22"/>
          <w:szCs w:val="22"/>
        </w:rPr>
      </w:pPr>
    </w:p>
    <w:p w14:paraId="2293AB55" w14:textId="77777777" w:rsidR="00C45683" w:rsidRPr="00DD19E9" w:rsidRDefault="00C45683" w:rsidP="00C45683">
      <w:pPr>
        <w:rPr>
          <w:rFonts w:ascii="Calibri" w:hAnsi="Calibri" w:cs="Arial"/>
          <w:sz w:val="22"/>
          <w:szCs w:val="22"/>
        </w:rPr>
      </w:pPr>
    </w:p>
    <w:p w14:paraId="16208F5C" w14:textId="77777777" w:rsidR="00C45683" w:rsidRPr="00DD19E9" w:rsidRDefault="00C45683" w:rsidP="00E825D4">
      <w:pPr>
        <w:jc w:val="both"/>
        <w:rPr>
          <w:rFonts w:ascii="Calibri" w:hAnsi="Calibri" w:cs="Arial"/>
          <w:sz w:val="22"/>
          <w:szCs w:val="22"/>
        </w:rPr>
      </w:pPr>
      <w:r w:rsidRPr="00DD19E9">
        <w:rPr>
          <w:rFonts w:ascii="Calibri" w:hAnsi="Calibri"/>
          <w:sz w:val="22"/>
          <w:szCs w:val="22"/>
        </w:rPr>
        <w:t>Steek de aanmaakhoutjes aan, laat de luchtregeling daarbij helemaal openstaan en sluit de deur. Als er condensatie ontstaat, helpt het soms om de deur een paar minuten enigszins op een kier te laten totdat het glas warm wordt en er geen condensatie meer wordt gevormd. Het is als het goed is, niet noodzakelijk om de deur lang open te laten maar laat de kachel NIET zonder toezicht achter als u merkt dat het nodig is om de deur op een kier open te laten.</w:t>
      </w:r>
    </w:p>
    <w:p w14:paraId="7A2867BA" w14:textId="77777777" w:rsidR="00980B05" w:rsidRPr="00DD19E9" w:rsidRDefault="00980B05" w:rsidP="00E825D4">
      <w:pPr>
        <w:jc w:val="both"/>
        <w:rPr>
          <w:rFonts w:ascii="Calibri" w:hAnsi="Calibri" w:cs="Arial"/>
          <w:sz w:val="22"/>
          <w:szCs w:val="22"/>
        </w:rPr>
      </w:pPr>
    </w:p>
    <w:p w14:paraId="7B204A52" w14:textId="77777777" w:rsidR="00C45683" w:rsidRPr="00DD19E9" w:rsidRDefault="00C45683" w:rsidP="00E825D4">
      <w:pPr>
        <w:jc w:val="both"/>
        <w:rPr>
          <w:sz w:val="22"/>
          <w:szCs w:val="22"/>
        </w:rPr>
      </w:pPr>
      <w:r w:rsidRPr="00DD19E9">
        <w:rPr>
          <w:rFonts w:ascii="Calibri" w:hAnsi="Calibri"/>
          <w:sz w:val="22"/>
          <w:szCs w:val="22"/>
        </w:rPr>
        <w:t>De aanmaakhoutjes zullen in brand vliegen en de houtblokken aansteken door warmteuitstraling en doordat het hout geleidelijk in houtskool verandert, met minder uitstoot dan bij traditionele methoden waarbij de houtblokken zich aan de bovenkant bevinden.</w:t>
      </w:r>
      <w:r w:rsidRPr="00DD19E9">
        <w:rPr>
          <w:sz w:val="22"/>
          <w:szCs w:val="22"/>
        </w:rPr>
        <w:t xml:space="preserve"> </w:t>
      </w:r>
    </w:p>
    <w:p w14:paraId="4DC2BD36" w14:textId="77777777" w:rsidR="00E825D4" w:rsidRPr="00DD19E9" w:rsidRDefault="00E825D4" w:rsidP="00E825D4">
      <w:pPr>
        <w:jc w:val="both"/>
        <w:rPr>
          <w:rFonts w:ascii="Calibri" w:hAnsi="Calibri" w:cs="Arial"/>
          <w:sz w:val="22"/>
          <w:szCs w:val="22"/>
        </w:rPr>
      </w:pPr>
    </w:p>
    <w:p w14:paraId="431E4893" w14:textId="006E4711" w:rsidR="00E825D4" w:rsidRPr="00DD19E9" w:rsidRDefault="00A80F8C" w:rsidP="00E825D4">
      <w:pPr>
        <w:jc w:val="center"/>
        <w:rPr>
          <w:rFonts w:ascii="Calibri" w:hAnsi="Calibri"/>
          <w:sz w:val="22"/>
          <w:szCs w:val="22"/>
        </w:rPr>
      </w:pPr>
      <w:r>
        <w:rPr>
          <w:noProof/>
          <w:sz w:val="22"/>
          <w:szCs w:val="22"/>
        </w:rPr>
        <w:drawing>
          <wp:inline distT="0" distB="0" distL="0" distR="0" wp14:anchorId="5E074363" wp14:editId="02513516">
            <wp:extent cx="575310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p>
    <w:p w14:paraId="69BA6555" w14:textId="77777777" w:rsidR="00E825D4" w:rsidRPr="00DD19E9" w:rsidRDefault="00E825D4" w:rsidP="00E825D4">
      <w:pPr>
        <w:rPr>
          <w:rFonts w:ascii="Calibri" w:hAnsi="Calibri"/>
          <w:sz w:val="22"/>
          <w:szCs w:val="22"/>
        </w:rPr>
      </w:pPr>
    </w:p>
    <w:p w14:paraId="20D02074" w14:textId="7BD306D7" w:rsidR="00C45683" w:rsidRPr="00DD19E9" w:rsidRDefault="001E0661" w:rsidP="000F139E">
      <w:pPr>
        <w:jc w:val="both"/>
        <w:rPr>
          <w:rFonts w:ascii="Calibri" w:hAnsi="Calibri" w:cs="Arial"/>
          <w:sz w:val="22"/>
          <w:szCs w:val="22"/>
        </w:rPr>
      </w:pPr>
      <w:r w:rsidRPr="00DD19E9">
        <w:rPr>
          <w:rFonts w:ascii="Calibri" w:hAnsi="Calibri"/>
          <w:sz w:val="22"/>
          <w:szCs w:val="22"/>
        </w:rPr>
        <w:t>Laat de brandstof gestaag verbranden. U kunt de eerste houtblokken meestal tot houtskool laten verbranden zonder dat er verder veel aandacht nodig is. Sluit de luchtregelingen NIET tijdens de eerste ontstekingsverbranding. Bouw het vuur op zodra de vlammen van de aansteekblokken uit zijn gegaan door voorzichtig een paar kleine, goed-gespleten blokken tegelijk toe te voegen. Overlaad de brandlaag niet met meer dan twee of drie houtblokken tegelijk.</w:t>
      </w:r>
    </w:p>
    <w:p w14:paraId="6B79D4EF" w14:textId="77777777" w:rsidR="00C45683" w:rsidRPr="00DD19E9" w:rsidRDefault="00C45683" w:rsidP="000F139E">
      <w:pPr>
        <w:jc w:val="both"/>
        <w:rPr>
          <w:rFonts w:ascii="Calibri" w:hAnsi="Calibri" w:cs="Arial"/>
          <w:sz w:val="22"/>
          <w:szCs w:val="22"/>
        </w:rPr>
      </w:pPr>
    </w:p>
    <w:p w14:paraId="3BEACA03" w14:textId="77777777" w:rsidR="00A26405" w:rsidRPr="00DD19E9" w:rsidRDefault="00C45683" w:rsidP="000F139E">
      <w:pPr>
        <w:jc w:val="both"/>
        <w:rPr>
          <w:rFonts w:ascii="Calibri" w:hAnsi="Calibri" w:cs="Arial"/>
          <w:sz w:val="22"/>
          <w:szCs w:val="22"/>
        </w:rPr>
      </w:pPr>
      <w:r w:rsidRPr="00DD19E9">
        <w:rPr>
          <w:rFonts w:ascii="Calibri" w:hAnsi="Calibri"/>
          <w:sz w:val="22"/>
          <w:szCs w:val="22"/>
        </w:rPr>
        <w:t>Als er eenmaal over de hele bodem een goede brandlaag is ontstaan, kunt u zo nodig stap-voor-stap meer hout toevoegen. Laat u niet verleiden om te veel houtblokken tegelijk bij te vullen of de luchtregelingen te sluiten totdat het vuur echt een tijdje goed heeft gebrand. Als de aansteekperiode is voltooid en de kachel helemaal heet is, verkleint u de luchtregelingsopening geleidelijk totdat u de gewenste brandintensiteit hebt bereikt.</w:t>
      </w:r>
    </w:p>
    <w:p w14:paraId="3954B23A" w14:textId="77777777" w:rsidR="00980B05" w:rsidRPr="00DD19E9" w:rsidRDefault="00980B05" w:rsidP="00C45683">
      <w:pPr>
        <w:rPr>
          <w:rFonts w:ascii="Calibri" w:hAnsi="Calibri" w:cs="Arial"/>
          <w:sz w:val="22"/>
          <w:szCs w:val="22"/>
        </w:rPr>
      </w:pPr>
    </w:p>
    <w:p w14:paraId="01462C72" w14:textId="77777777" w:rsidR="00A26405" w:rsidRPr="00DD19E9" w:rsidRDefault="00A26405" w:rsidP="00993C02">
      <w:pPr>
        <w:numPr>
          <w:ilvl w:val="1"/>
          <w:numId w:val="27"/>
        </w:numPr>
        <w:jc w:val="both"/>
        <w:rPr>
          <w:rFonts w:ascii="Calibri" w:hAnsi="Calibri" w:cs="Arial"/>
          <w:b/>
          <w:sz w:val="22"/>
          <w:szCs w:val="22"/>
          <w:u w:val="single"/>
        </w:rPr>
      </w:pPr>
      <w:r w:rsidRPr="00DD19E9">
        <w:rPr>
          <w:rFonts w:ascii="Calibri" w:hAnsi="Calibri"/>
          <w:b/>
          <w:sz w:val="22"/>
          <w:szCs w:val="22"/>
          <w:u w:val="single"/>
        </w:rPr>
        <w:t>Hout bijvullen</w:t>
      </w:r>
    </w:p>
    <w:p w14:paraId="7C23CEED" w14:textId="77777777" w:rsidR="00A26405" w:rsidRPr="00DD19E9" w:rsidRDefault="00A26405">
      <w:pPr>
        <w:rPr>
          <w:rFonts w:ascii="Calibri" w:hAnsi="Calibri" w:cs="Arial"/>
          <w:bCs/>
          <w:sz w:val="22"/>
          <w:szCs w:val="22"/>
          <w:lang w:val="en-IE"/>
        </w:rPr>
      </w:pPr>
    </w:p>
    <w:p w14:paraId="04C65F2D" w14:textId="77777777" w:rsidR="00A26405" w:rsidRPr="00DD19E9" w:rsidRDefault="00A26405" w:rsidP="000F139E">
      <w:pPr>
        <w:jc w:val="both"/>
        <w:rPr>
          <w:rFonts w:ascii="Calibri" w:hAnsi="Calibri" w:cs="Arial"/>
          <w:bCs/>
          <w:sz w:val="22"/>
          <w:szCs w:val="22"/>
        </w:rPr>
      </w:pPr>
      <w:r w:rsidRPr="00DD19E9">
        <w:rPr>
          <w:rFonts w:ascii="Calibri" w:hAnsi="Calibri"/>
          <w:bCs/>
          <w:sz w:val="22"/>
          <w:szCs w:val="22"/>
        </w:rPr>
        <w:t xml:space="preserve">Wanneer u hout stookt, dooft het vuur naarmate de brandstof wordt verbruikt. Wanneer de vlammen verdwijnen en de rest in gloeiende stukjes hout uiteenvalt, is het een goed moment om te overwegen hout bij te vullen. OPMERKING: Als de vlammen verdwijnen, maar er nog steeds klompen vast hout aanwezig zijn, betekent dit dat er veel vocht in het hout aanwezig was, dat de temperatuur in de </w:t>
      </w:r>
      <w:r w:rsidRPr="00DD19E9">
        <w:rPr>
          <w:rFonts w:ascii="Calibri" w:hAnsi="Calibri"/>
          <w:bCs/>
          <w:sz w:val="22"/>
          <w:szCs w:val="22"/>
        </w:rPr>
        <w:lastRenderedPageBreak/>
        <w:t>vlamkast te laag was (te koel), dat er te weinig hout werd geplaatst of dat er onvoldoende lucht wordt aangevoerd/door het rookkanaal stroomt.</w:t>
      </w:r>
    </w:p>
    <w:p w14:paraId="493DF0C7" w14:textId="77777777" w:rsidR="00A26405" w:rsidRPr="00DD19E9" w:rsidRDefault="00A26405" w:rsidP="000F139E">
      <w:pPr>
        <w:jc w:val="both"/>
        <w:rPr>
          <w:rFonts w:ascii="Calibri" w:hAnsi="Calibri" w:cs="Arial"/>
          <w:bCs/>
          <w:sz w:val="22"/>
          <w:szCs w:val="22"/>
        </w:rPr>
      </w:pPr>
    </w:p>
    <w:p w14:paraId="684ADB4E" w14:textId="77777777" w:rsidR="00A26405" w:rsidRPr="00DD19E9" w:rsidRDefault="00A26405" w:rsidP="000F139E">
      <w:pPr>
        <w:jc w:val="both"/>
        <w:rPr>
          <w:rFonts w:ascii="Calibri" w:hAnsi="Calibri" w:cs="Arial"/>
          <w:bCs/>
          <w:sz w:val="22"/>
          <w:szCs w:val="22"/>
        </w:rPr>
      </w:pPr>
      <w:r w:rsidRPr="00DD19E9">
        <w:rPr>
          <w:rFonts w:ascii="Calibri" w:hAnsi="Calibri"/>
          <w:b/>
          <w:bCs/>
          <w:sz w:val="22"/>
          <w:szCs w:val="22"/>
        </w:rPr>
        <w:t>OPMERKING:</w:t>
      </w:r>
      <w:r w:rsidRPr="00DD19E9">
        <w:rPr>
          <w:rFonts w:ascii="Calibri" w:hAnsi="Calibri"/>
          <w:bCs/>
          <w:sz w:val="22"/>
          <w:szCs w:val="22"/>
        </w:rPr>
        <w:t xml:space="preserve"> Als u ongewenste rookuitstoot na het plaatsen van nieuwe houtblokken op het vuur wilt elimineren, opent u de luchtspoelingsregeling volledig gedurende 3 minuten of totdat de houtblokken helemaal zwart zijn geworden om het vuur aan te wakkeren en te zorgen dat er zo snel mogelijk vlammen aan de bovenkant van het hout verschijnen. Wanneer er voldoende vlammen zijn, reduceert u de luchtspoeling naar de gewenste inbedrijfsinstelling. </w:t>
      </w:r>
      <w:r w:rsidRPr="00DD19E9">
        <w:rPr>
          <w:rFonts w:ascii="Calibri" w:hAnsi="Calibri"/>
          <w:b/>
          <w:bCs/>
          <w:sz w:val="22"/>
          <w:szCs w:val="22"/>
        </w:rPr>
        <w:t>Stoken zonder vlammen boven het hout creëert onnodige rook.</w:t>
      </w:r>
      <w:r w:rsidRPr="00DD19E9">
        <w:rPr>
          <w:rFonts w:ascii="Calibri" w:hAnsi="Calibri"/>
          <w:bCs/>
          <w:sz w:val="22"/>
          <w:szCs w:val="22"/>
        </w:rPr>
        <w:t xml:space="preserve"> Plaats geen brandstof boven het midden van de tertiaire luchtprofilering aan de achterkant van de vlamkast.</w:t>
      </w:r>
    </w:p>
    <w:p w14:paraId="1ACC3773" w14:textId="77777777" w:rsidR="00A26405" w:rsidRPr="00DD19E9" w:rsidRDefault="00A26405" w:rsidP="000F139E">
      <w:pPr>
        <w:jc w:val="both"/>
        <w:rPr>
          <w:rFonts w:ascii="Calibri" w:hAnsi="Calibri" w:cs="Arial"/>
          <w:bCs/>
          <w:sz w:val="22"/>
          <w:szCs w:val="22"/>
        </w:rPr>
      </w:pPr>
    </w:p>
    <w:p w14:paraId="2777F0C6" w14:textId="77777777" w:rsidR="0048193E" w:rsidRPr="00DD19E9" w:rsidRDefault="00A26405" w:rsidP="000F139E">
      <w:pPr>
        <w:jc w:val="both"/>
        <w:rPr>
          <w:rFonts w:ascii="Calibri" w:hAnsi="Calibri" w:cs="Arial"/>
          <w:bCs/>
          <w:sz w:val="22"/>
          <w:szCs w:val="22"/>
        </w:rPr>
      </w:pPr>
      <w:r w:rsidRPr="00DD19E9">
        <w:rPr>
          <w:rFonts w:ascii="Calibri" w:hAnsi="Calibri"/>
          <w:bCs/>
          <w:sz w:val="22"/>
          <w:szCs w:val="22"/>
        </w:rPr>
        <w:t>Het plaatsen van 1 of 2 grote, DROGE houtblokken met een gewicht van 1-2 kg produceert een goede uitvoer met een redelijke verbrandingstijd. Kleine houtblokken verbranden sneller en produceren daarbij binnen korte tijd een hogere uitvoer en meer uitstoot. Het duurt langer om een groot houtblok te verbranden en daarbij wordt over een gegeven periode minder uitvoer en minder uitstoot geproduceerd. Deze apparaten zijn goedgekeurd voor het met tussenpozen stoken van hout (brandcycli van 0,75 tot 1,5 uur), hoewel u langere verbrandingstijden kunt bereiken door de vlamkast volledig op te laden, waardoor de brandstof goed gaat branden, waarna u de luchtregeling helemaal kunt uitschakelen (zie hieronder). Dit produceert een langdurig maar rokerig/teerachtig vuur. Het vuur moet vervolgens worden aangewakkerd door eerst de luchtregelingen te openen en vervolgens kleine stukjes hout en veel lucht te gebruiken om te zorgen dat er weer vlammen uit het hout tevoorschijn komen. Laad nooit brandstoffen boven de tertiaire luchtprofilering aan de achterkant van de vlamkast of wanneer de brandstoffen op het glas terechtkomen.</w:t>
      </w:r>
    </w:p>
    <w:p w14:paraId="3F5CA609" w14:textId="77777777" w:rsidR="00A26405" w:rsidRPr="00DD19E9" w:rsidRDefault="00A26405">
      <w:pPr>
        <w:pStyle w:val="Header"/>
        <w:tabs>
          <w:tab w:val="clear" w:pos="4153"/>
          <w:tab w:val="clear" w:pos="8306"/>
        </w:tabs>
        <w:rPr>
          <w:rFonts w:ascii="Calibri" w:hAnsi="Calibri" w:cs="Arial"/>
          <w:bCs/>
          <w:sz w:val="22"/>
          <w:szCs w:val="22"/>
        </w:rPr>
      </w:pPr>
    </w:p>
    <w:p w14:paraId="605A7365" w14:textId="77777777" w:rsidR="00A26405" w:rsidRPr="00DD19E9" w:rsidRDefault="00A26405" w:rsidP="00993C02">
      <w:pPr>
        <w:numPr>
          <w:ilvl w:val="1"/>
          <w:numId w:val="27"/>
        </w:numPr>
        <w:jc w:val="both"/>
        <w:rPr>
          <w:rFonts w:ascii="Calibri" w:hAnsi="Calibri" w:cs="Arial"/>
          <w:b/>
          <w:sz w:val="22"/>
          <w:szCs w:val="22"/>
          <w:u w:val="single"/>
        </w:rPr>
      </w:pPr>
      <w:r w:rsidRPr="00DD19E9">
        <w:rPr>
          <w:rFonts w:ascii="Calibri" w:hAnsi="Calibri"/>
          <w:b/>
          <w:sz w:val="22"/>
          <w:szCs w:val="22"/>
          <w:u w:val="single"/>
        </w:rPr>
        <w:t>Uitschakelen</w:t>
      </w:r>
    </w:p>
    <w:p w14:paraId="0909D884" w14:textId="77777777" w:rsidR="00A26405" w:rsidRPr="00DD19E9" w:rsidRDefault="00B501A4" w:rsidP="000F139E">
      <w:pPr>
        <w:jc w:val="both"/>
        <w:rPr>
          <w:rFonts w:ascii="Calibri" w:hAnsi="Calibri" w:cs="Arial"/>
          <w:sz w:val="22"/>
          <w:szCs w:val="22"/>
        </w:rPr>
      </w:pPr>
      <w:r w:rsidRPr="00DD19E9">
        <w:rPr>
          <w:rFonts w:ascii="Calibri" w:hAnsi="Calibri"/>
          <w:sz w:val="22"/>
          <w:szCs w:val="22"/>
        </w:rPr>
        <w:t>De kachel gaat normaal gesproken vanzelf uit, naarmate de brandstof wordt verbruikt, dus u hoeft de luchtregeling aan het einde van het vuur niet te sluiten. Als u de kachel om andere redenen wilt uitschakelen, sluit u de enkele-luchtregeling helemaal naar de IN-stand. Als de regeling in deze stand wordt achtergelaten, gaat het vuur uiteindelijk vanzelf uit, maar het veroorzaakt wel dat het glas zwart wordt en er teer wordt gevormd. Als u het vuur wilt aanwakkeren, wordt het aanbevolen om de luchtregeling in eerste instantie helemaal te openen.</w:t>
      </w:r>
    </w:p>
    <w:p w14:paraId="59C3E5DE" w14:textId="77777777" w:rsidR="00A26405" w:rsidRPr="00DD19E9" w:rsidRDefault="00A26405" w:rsidP="000F139E">
      <w:pPr>
        <w:jc w:val="both"/>
        <w:rPr>
          <w:rFonts w:ascii="Calibri" w:hAnsi="Calibri" w:cs="Arial"/>
          <w:sz w:val="22"/>
          <w:szCs w:val="22"/>
        </w:rPr>
      </w:pPr>
      <w:r w:rsidRPr="00DD19E9">
        <w:rPr>
          <w:rFonts w:ascii="Calibri" w:hAnsi="Calibri"/>
          <w:b/>
          <w:sz w:val="22"/>
          <w:szCs w:val="22"/>
        </w:rPr>
        <w:t xml:space="preserve">Waarschuwing! </w:t>
      </w:r>
      <w:r w:rsidRPr="00DD19E9">
        <w:rPr>
          <w:rFonts w:ascii="Calibri" w:hAnsi="Calibri"/>
          <w:sz w:val="22"/>
          <w:szCs w:val="22"/>
        </w:rPr>
        <w:t xml:space="preserve">- De kachel blijft redelijk lang </w:t>
      </w:r>
      <w:r w:rsidRPr="00DD19E9">
        <w:rPr>
          <w:rFonts w:ascii="Calibri" w:hAnsi="Calibri"/>
          <w:b/>
          <w:bCs/>
          <w:sz w:val="22"/>
          <w:szCs w:val="22"/>
        </w:rPr>
        <w:t>zeer heet</w:t>
      </w:r>
      <w:r w:rsidRPr="00DD19E9">
        <w:rPr>
          <w:rFonts w:ascii="Calibri" w:hAnsi="Calibri"/>
          <w:sz w:val="22"/>
          <w:szCs w:val="22"/>
        </w:rPr>
        <w:t xml:space="preserve"> nadat het vuur is uitgegaan of is gedoofd.</w:t>
      </w:r>
    </w:p>
    <w:p w14:paraId="4B564C0A" w14:textId="77777777" w:rsidR="00A26405" w:rsidRPr="00DD19E9" w:rsidRDefault="00A26405" w:rsidP="000F139E">
      <w:pPr>
        <w:jc w:val="both"/>
        <w:rPr>
          <w:rFonts w:ascii="Calibri" w:hAnsi="Calibri" w:cs="Arial"/>
          <w:sz w:val="22"/>
          <w:szCs w:val="22"/>
        </w:rPr>
      </w:pPr>
    </w:p>
    <w:p w14:paraId="48B00608" w14:textId="77777777" w:rsidR="00954A9A" w:rsidRPr="00DD19E9" w:rsidRDefault="00954A9A" w:rsidP="000F139E">
      <w:pPr>
        <w:numPr>
          <w:ilvl w:val="1"/>
          <w:numId w:val="27"/>
        </w:numPr>
        <w:jc w:val="both"/>
        <w:rPr>
          <w:rFonts w:ascii="Calibri" w:hAnsi="Calibri" w:cs="Arial"/>
          <w:b/>
          <w:sz w:val="22"/>
          <w:szCs w:val="22"/>
          <w:u w:val="single"/>
        </w:rPr>
      </w:pPr>
      <w:r w:rsidRPr="00DD19E9">
        <w:rPr>
          <w:rFonts w:ascii="Calibri" w:hAnsi="Calibri"/>
          <w:b/>
          <w:sz w:val="22"/>
          <w:szCs w:val="22"/>
          <w:u w:val="single"/>
        </w:rPr>
        <w:t>Gedurende lange tijd uitschakelen</w:t>
      </w:r>
    </w:p>
    <w:p w14:paraId="23E4380D" w14:textId="77777777" w:rsidR="00954A9A" w:rsidRPr="00DD19E9" w:rsidRDefault="00954A9A" w:rsidP="000F139E">
      <w:pPr>
        <w:jc w:val="both"/>
        <w:rPr>
          <w:rFonts w:ascii="Calibri" w:hAnsi="Calibri" w:cs="Arial"/>
          <w:sz w:val="22"/>
          <w:szCs w:val="22"/>
        </w:rPr>
      </w:pPr>
      <w:r w:rsidRPr="00DD19E9">
        <w:rPr>
          <w:rFonts w:ascii="Calibri" w:hAnsi="Calibri"/>
          <w:sz w:val="22"/>
          <w:szCs w:val="22"/>
        </w:rPr>
        <w:t>Als de kachel gedurende lange tijd niet zal worden gebruikt, moet de kachel grondig worden schoongemaakt om as en onverbrande brandstofresten te verwijderen. Laat de luchtregelingen openstaan om een goede luchtstroom door het apparaat mogelijk te maken, waarmee condensatie en daaropvolgende schade afneemt. Het is belangrijk dat de aansluiting op het rookkanaal, eventuele schotten of steekplaten in het apparaat en de schoorsteen goed worden geveegd voordat u na een langdurige buitengebruikstelling een vuur aansteekt.</w:t>
      </w:r>
    </w:p>
    <w:p w14:paraId="054707B8" w14:textId="77777777" w:rsidR="00A26405" w:rsidRPr="00DD19E9" w:rsidRDefault="00A26405" w:rsidP="000F139E">
      <w:pPr>
        <w:pStyle w:val="BodyText"/>
        <w:jc w:val="both"/>
        <w:rPr>
          <w:rFonts w:ascii="Calibri" w:hAnsi="Calibri"/>
          <w:b w:val="0"/>
          <w:bCs/>
          <w:sz w:val="22"/>
          <w:szCs w:val="28"/>
        </w:rPr>
      </w:pPr>
    </w:p>
    <w:p w14:paraId="10FFCBC7" w14:textId="77777777" w:rsidR="00A26405" w:rsidRPr="00DD19E9" w:rsidRDefault="00993C02" w:rsidP="000F139E">
      <w:pPr>
        <w:numPr>
          <w:ilvl w:val="1"/>
          <w:numId w:val="27"/>
        </w:numPr>
        <w:jc w:val="both"/>
        <w:rPr>
          <w:rFonts w:ascii="Calibri" w:hAnsi="Calibri"/>
          <w:b/>
          <w:sz w:val="22"/>
          <w:szCs w:val="22"/>
          <w:u w:val="single"/>
        </w:rPr>
      </w:pPr>
      <w:r w:rsidRPr="00DD19E9">
        <w:rPr>
          <w:rFonts w:ascii="Calibri" w:hAnsi="Calibri"/>
          <w:b/>
          <w:sz w:val="22"/>
          <w:szCs w:val="22"/>
          <w:u w:val="single"/>
        </w:rPr>
        <w:t>Onderhoud door de gebruiker</w:t>
      </w:r>
    </w:p>
    <w:p w14:paraId="40395208" w14:textId="77777777" w:rsidR="00B1176E" w:rsidRPr="00DD19E9" w:rsidRDefault="00B1176E" w:rsidP="000F139E">
      <w:pPr>
        <w:jc w:val="both"/>
        <w:rPr>
          <w:rFonts w:ascii="Calibri" w:hAnsi="Calibri" w:cs="Arial"/>
          <w:bCs/>
          <w:sz w:val="22"/>
          <w:szCs w:val="22"/>
          <w:lang w:val="en-IE"/>
        </w:rPr>
      </w:pPr>
    </w:p>
    <w:p w14:paraId="720CD458" w14:textId="77777777" w:rsidR="00342361" w:rsidRPr="00DD19E9" w:rsidRDefault="00993C02" w:rsidP="000F139E">
      <w:pPr>
        <w:jc w:val="both"/>
        <w:rPr>
          <w:rFonts w:ascii="Calibri" w:hAnsi="Calibri" w:cs="Arial"/>
          <w:bCs/>
          <w:sz w:val="22"/>
          <w:szCs w:val="22"/>
        </w:rPr>
      </w:pPr>
      <w:r w:rsidRPr="00DD19E9">
        <w:rPr>
          <w:rFonts w:ascii="Calibri" w:hAnsi="Calibri"/>
          <w:bCs/>
          <w:sz w:val="22"/>
          <w:szCs w:val="22"/>
        </w:rPr>
        <w:t xml:space="preserve">Zie ook het hoofdstuk Reiniging hierboven en het hoofdstuk Onderhoudsrichtlijnen hieronder voor meer informatie. </w:t>
      </w:r>
    </w:p>
    <w:p w14:paraId="713B3332" w14:textId="77777777" w:rsidR="00342361" w:rsidRPr="00DD19E9" w:rsidRDefault="00A26405" w:rsidP="000F139E">
      <w:pPr>
        <w:jc w:val="both"/>
        <w:rPr>
          <w:rFonts w:ascii="Calibri" w:hAnsi="Calibri" w:cs="Arial"/>
          <w:sz w:val="22"/>
          <w:szCs w:val="22"/>
        </w:rPr>
      </w:pPr>
      <w:r w:rsidRPr="00DD19E9">
        <w:rPr>
          <w:rFonts w:ascii="Calibri" w:hAnsi="Calibri"/>
          <w:bCs/>
          <w:sz w:val="22"/>
          <w:szCs w:val="22"/>
        </w:rPr>
        <w:t>Inspecteer tijdens gebruiksperioden elke week de binnenkant van de vlamkast en het keerschot.</w:t>
      </w:r>
      <w:r w:rsidRPr="00DD19E9">
        <w:rPr>
          <w:rFonts w:ascii="Calibri" w:hAnsi="Calibri"/>
          <w:sz w:val="22"/>
          <w:szCs w:val="22"/>
        </w:rPr>
        <w:t xml:space="preserve"> </w:t>
      </w:r>
    </w:p>
    <w:p w14:paraId="0727EF7E" w14:textId="77777777" w:rsidR="00342361" w:rsidRPr="00DD19E9" w:rsidRDefault="00325ACA" w:rsidP="000F139E">
      <w:pPr>
        <w:jc w:val="both"/>
        <w:rPr>
          <w:rFonts w:ascii="Calibri" w:hAnsi="Calibri" w:cs="Arial"/>
          <w:bCs/>
          <w:sz w:val="22"/>
          <w:szCs w:val="22"/>
        </w:rPr>
      </w:pPr>
      <w:r w:rsidRPr="00DD19E9">
        <w:rPr>
          <w:rFonts w:ascii="Calibri" w:hAnsi="Calibri"/>
          <w:sz w:val="22"/>
          <w:szCs w:val="22"/>
        </w:rPr>
        <w:t>Als wordt vermoed dat de schoorsteen eerder als installatie voor een open haard is gebruikt, is het mogelijk dat de hogere temperatuur van het gas in het rookkanaal dat uit de kachel wordt afgevoerd, afzettingen losmaakt, die eerder stevig vast zaten, met het risico op een geblokkeerd rookkanaal als gevolg. Het wordt daarom aanbevolen dat de schoorsteen een tweede keer binnen een maand van regelmatig gebruik na de installatie wordt geveegd.</w:t>
      </w:r>
      <w:r w:rsidRPr="00DD19E9">
        <w:rPr>
          <w:rFonts w:ascii="Calibri" w:hAnsi="Calibri"/>
          <w:bCs/>
          <w:sz w:val="22"/>
          <w:szCs w:val="22"/>
        </w:rPr>
        <w:t xml:space="preserve"> </w:t>
      </w:r>
      <w:r w:rsidRPr="00DD19E9">
        <w:rPr>
          <w:rFonts w:ascii="Calibri" w:hAnsi="Calibri"/>
          <w:b/>
          <w:sz w:val="22"/>
          <w:szCs w:val="22"/>
        </w:rPr>
        <w:t>Zie het gedeelte over het vegen van de schoorsteen in het hoofdstuk Waarschuwingen en belangrijke informatie.</w:t>
      </w:r>
      <w:r w:rsidRPr="00DD19E9">
        <w:rPr>
          <w:rFonts w:ascii="Calibri" w:hAnsi="Calibri"/>
          <w:bCs/>
          <w:sz w:val="22"/>
          <w:szCs w:val="22"/>
        </w:rPr>
        <w:t xml:space="preserve"> Inspecteer na een periode van buitengebruikstelling (bijv. na de zomer) de binnenkant van de kachel en het rookkanaal en zorg dat ze 100% vrij zijn.</w:t>
      </w:r>
    </w:p>
    <w:p w14:paraId="221B5EA9" w14:textId="77777777" w:rsidR="00342361" w:rsidRPr="00DD19E9" w:rsidRDefault="00342361">
      <w:pPr>
        <w:rPr>
          <w:rFonts w:ascii="Calibri" w:hAnsi="Calibri" w:cs="Arial"/>
          <w:bCs/>
          <w:sz w:val="22"/>
          <w:szCs w:val="22"/>
        </w:rPr>
      </w:pPr>
    </w:p>
    <w:p w14:paraId="0F0B417B" w14:textId="77777777" w:rsidR="00342361" w:rsidRPr="00DD19E9" w:rsidRDefault="00342361" w:rsidP="000F139E">
      <w:pPr>
        <w:jc w:val="both"/>
        <w:rPr>
          <w:rFonts w:ascii="Calibri" w:hAnsi="Calibri" w:cs="Arial"/>
          <w:bCs/>
          <w:sz w:val="22"/>
          <w:szCs w:val="22"/>
        </w:rPr>
      </w:pPr>
      <w:r w:rsidRPr="00DD19E9">
        <w:rPr>
          <w:rFonts w:ascii="Calibri" w:hAnsi="Calibri"/>
          <w:bCs/>
          <w:sz w:val="22"/>
          <w:szCs w:val="22"/>
        </w:rPr>
        <w:lastRenderedPageBreak/>
        <w:t>Controleer alle kabelafdichtingen op volledigheid, slijtage en dat er zich geen openingen tussen de uiteinden bevinden, etc. Eventuele openingen moeten worden geëlimineerd en de kabels moeten zo nodig met geschikt kabelafdichtingscement opnieuw in hun groeven worden vastgehecht. Versleten of ontbrekende kabelafdichtingen beïnvloeden de werking, bediening en rookuitstoot van het apparaat en kunnen leiden tot schade door oververhitting.</w:t>
      </w:r>
    </w:p>
    <w:p w14:paraId="3DDBB51F" w14:textId="77777777" w:rsidR="00342361" w:rsidRPr="00DD19E9" w:rsidRDefault="00342361" w:rsidP="000F139E">
      <w:pPr>
        <w:jc w:val="both"/>
        <w:rPr>
          <w:rFonts w:ascii="Calibri" w:hAnsi="Calibri" w:cs="Arial"/>
          <w:bCs/>
          <w:sz w:val="22"/>
          <w:szCs w:val="22"/>
        </w:rPr>
      </w:pPr>
    </w:p>
    <w:p w14:paraId="30C02AE6" w14:textId="77777777" w:rsidR="00B1176E" w:rsidRPr="00DD19E9" w:rsidRDefault="00B1176E" w:rsidP="000F139E">
      <w:pPr>
        <w:jc w:val="both"/>
        <w:rPr>
          <w:rFonts w:ascii="Calibri" w:hAnsi="Calibri" w:cs="Arial"/>
          <w:bCs/>
          <w:sz w:val="22"/>
          <w:szCs w:val="22"/>
        </w:rPr>
      </w:pPr>
      <w:r w:rsidRPr="00DD19E9">
        <w:rPr>
          <w:rFonts w:ascii="Calibri" w:hAnsi="Calibri"/>
          <w:bCs/>
          <w:sz w:val="22"/>
          <w:szCs w:val="22"/>
        </w:rPr>
        <w:t>Controleer of alle luchtinlaten en -uitlaten binnen de kachel schoon zijn en verwijder eventuele as of losse deeltjes die zich hebben opgehoopt met gebruik van een geschikte methode.</w:t>
      </w:r>
    </w:p>
    <w:p w14:paraId="573A7BB7" w14:textId="77777777" w:rsidR="00B1176E" w:rsidRPr="00DD19E9" w:rsidRDefault="00B1176E" w:rsidP="000F139E">
      <w:pPr>
        <w:jc w:val="both"/>
        <w:rPr>
          <w:rFonts w:ascii="Calibri" w:hAnsi="Calibri" w:cs="Arial"/>
          <w:bCs/>
          <w:sz w:val="22"/>
          <w:szCs w:val="22"/>
        </w:rPr>
      </w:pPr>
    </w:p>
    <w:p w14:paraId="79A9043A" w14:textId="77777777" w:rsidR="00342361" w:rsidRPr="00DD19E9" w:rsidRDefault="00342361" w:rsidP="000F139E">
      <w:pPr>
        <w:jc w:val="both"/>
        <w:rPr>
          <w:rFonts w:ascii="Calibri" w:hAnsi="Calibri" w:cs="Arial"/>
          <w:bCs/>
          <w:sz w:val="22"/>
          <w:szCs w:val="22"/>
        </w:rPr>
      </w:pPr>
      <w:r w:rsidRPr="00DD19E9">
        <w:rPr>
          <w:rFonts w:ascii="Calibri" w:hAnsi="Calibri"/>
          <w:bCs/>
          <w:sz w:val="22"/>
          <w:szCs w:val="22"/>
        </w:rPr>
        <w:t>Controleer of de luchtventilatoren buiten en de luchtinlaten van de kachel schoon en niet geblokkeerd zijn.</w:t>
      </w:r>
    </w:p>
    <w:p w14:paraId="641422B9" w14:textId="77777777" w:rsidR="00342361" w:rsidRPr="00DD19E9" w:rsidRDefault="00342361" w:rsidP="000F139E">
      <w:pPr>
        <w:jc w:val="both"/>
        <w:rPr>
          <w:rFonts w:ascii="Calibri" w:hAnsi="Calibri" w:cs="Arial"/>
          <w:bCs/>
          <w:sz w:val="22"/>
          <w:szCs w:val="22"/>
        </w:rPr>
      </w:pPr>
    </w:p>
    <w:p w14:paraId="73850492" w14:textId="77777777" w:rsidR="00A26405" w:rsidRPr="00DD19E9" w:rsidRDefault="00A26405" w:rsidP="000F139E">
      <w:pPr>
        <w:jc w:val="both"/>
        <w:rPr>
          <w:rFonts w:ascii="Calibri" w:hAnsi="Calibri" w:cs="Arial"/>
          <w:b/>
          <w:sz w:val="22"/>
          <w:szCs w:val="22"/>
        </w:rPr>
      </w:pPr>
      <w:r w:rsidRPr="00DD19E9">
        <w:rPr>
          <w:rFonts w:ascii="Calibri" w:hAnsi="Calibri"/>
          <w:b/>
          <w:sz w:val="22"/>
          <w:szCs w:val="22"/>
        </w:rPr>
        <w:t>Gebruik uitsluitend door de fabrikanten aanbevolen vervangende onderdelen in het apparaat.</w:t>
      </w:r>
    </w:p>
    <w:p w14:paraId="068668F8" w14:textId="77777777" w:rsidR="00EC1760" w:rsidRPr="00DD19E9" w:rsidRDefault="00EC1760" w:rsidP="00365EE8">
      <w:pPr>
        <w:rPr>
          <w:rFonts w:ascii="Calibri" w:hAnsi="Calibri" w:cs="Arial"/>
          <w:sz w:val="22"/>
          <w:szCs w:val="22"/>
        </w:rPr>
      </w:pPr>
      <w:r w:rsidRPr="00DD19E9">
        <w:rPr>
          <w:rFonts w:ascii="Calibri" w:hAnsi="Calibri"/>
          <w:sz w:val="22"/>
          <w:szCs w:val="22"/>
        </w:rPr>
        <w:t xml:space="preserve"> </w:t>
      </w:r>
    </w:p>
    <w:p w14:paraId="6D759C80" w14:textId="77777777" w:rsidR="00490A56" w:rsidRPr="00DD19E9" w:rsidRDefault="00EC1760" w:rsidP="00490A56">
      <w:pPr>
        <w:numPr>
          <w:ilvl w:val="0"/>
          <w:numId w:val="27"/>
        </w:numPr>
        <w:rPr>
          <w:rFonts w:ascii="Calibri" w:hAnsi="Calibri" w:cs="Arial"/>
          <w:b/>
          <w:sz w:val="32"/>
          <w:szCs w:val="28"/>
          <w:u w:val="single"/>
        </w:rPr>
      </w:pPr>
      <w:r w:rsidRPr="00DD19E9">
        <w:rPr>
          <w:sz w:val="22"/>
          <w:szCs w:val="22"/>
        </w:rPr>
        <w:br w:type="page"/>
      </w:r>
      <w:r w:rsidRPr="00DD19E9">
        <w:rPr>
          <w:rFonts w:ascii="Calibri" w:hAnsi="Calibri"/>
          <w:b/>
          <w:sz w:val="32"/>
          <w:szCs w:val="28"/>
          <w:u w:val="single"/>
        </w:rPr>
        <w:lastRenderedPageBreak/>
        <w:t>Onderhoudsrichtlijnen</w:t>
      </w:r>
    </w:p>
    <w:p w14:paraId="5401D35C" w14:textId="77777777" w:rsidR="00D74205" w:rsidRPr="00DD19E9" w:rsidRDefault="00D74205" w:rsidP="00DD1F32">
      <w:pPr>
        <w:pStyle w:val="ListParagraph"/>
        <w:ind w:left="0"/>
        <w:jc w:val="both"/>
        <w:rPr>
          <w:rFonts w:ascii="Calibri" w:hAnsi="Calibri" w:cs="Arial"/>
          <w:b/>
          <w:vanish/>
          <w:sz w:val="22"/>
          <w:szCs w:val="22"/>
          <w:lang w:val="en-IE"/>
        </w:rPr>
      </w:pPr>
    </w:p>
    <w:p w14:paraId="231A7ECA" w14:textId="77777777" w:rsidR="00D74205" w:rsidRPr="00DD19E9" w:rsidRDefault="00D74205" w:rsidP="00D74205">
      <w:pPr>
        <w:pStyle w:val="ListParagraph"/>
        <w:rPr>
          <w:rFonts w:ascii="Calibri" w:hAnsi="Calibri" w:cs="Arial"/>
          <w:b/>
          <w:sz w:val="22"/>
          <w:szCs w:val="22"/>
          <w:lang w:val="en-IE"/>
        </w:rPr>
      </w:pPr>
    </w:p>
    <w:p w14:paraId="4A7ED723" w14:textId="77777777" w:rsidR="00D16E60" w:rsidRPr="00DD19E9" w:rsidRDefault="001C526F" w:rsidP="00D434F9">
      <w:pPr>
        <w:numPr>
          <w:ilvl w:val="1"/>
          <w:numId w:val="44"/>
        </w:numPr>
        <w:tabs>
          <w:tab w:val="clear" w:pos="1440"/>
          <w:tab w:val="num" w:pos="1418"/>
        </w:tabs>
        <w:jc w:val="both"/>
        <w:rPr>
          <w:rFonts w:ascii="Calibri" w:hAnsi="Calibri" w:cs="Arial"/>
          <w:b/>
          <w:sz w:val="22"/>
          <w:szCs w:val="22"/>
          <w:u w:val="single"/>
        </w:rPr>
      </w:pPr>
      <w:r w:rsidRPr="00DD19E9">
        <w:rPr>
          <w:rFonts w:ascii="Calibri" w:hAnsi="Calibri"/>
          <w:b/>
          <w:sz w:val="22"/>
          <w:szCs w:val="22"/>
        </w:rPr>
        <w:t>Verwijdering van of inspectie boven het keerschot. 1.</w:t>
      </w:r>
      <w:r w:rsidRPr="00DD19E9">
        <w:rPr>
          <w:rFonts w:ascii="Calibri" w:hAnsi="Calibri"/>
          <w:sz w:val="22"/>
          <w:szCs w:val="22"/>
        </w:rPr>
        <w:t xml:space="preserve"> Til het schot eerst aan de voorkant omhoog en schuif tegelijkertijd de achterkant naar voren, van de steunbeugel op het achterschot af. </w:t>
      </w:r>
      <w:r w:rsidRPr="00DD19E9">
        <w:rPr>
          <w:rFonts w:ascii="Calibri" w:hAnsi="Calibri"/>
          <w:b/>
          <w:sz w:val="22"/>
          <w:szCs w:val="22"/>
        </w:rPr>
        <w:t>2.</w:t>
      </w:r>
      <w:r w:rsidRPr="00DD19E9">
        <w:rPr>
          <w:rFonts w:ascii="Calibri" w:hAnsi="Calibri"/>
          <w:sz w:val="22"/>
          <w:szCs w:val="22"/>
        </w:rPr>
        <w:t xml:space="preserve"> Laat vervolgens de achterrand in de vlamkast zakken en laat de voorkant van het schot van de steunbeugels op het voorschot af glijden. </w:t>
      </w:r>
      <w:r w:rsidRPr="00DD19E9">
        <w:rPr>
          <w:rFonts w:ascii="Calibri" w:hAnsi="Calibri"/>
          <w:b/>
          <w:sz w:val="22"/>
          <w:szCs w:val="22"/>
        </w:rPr>
        <w:t>3.</w:t>
      </w:r>
      <w:r w:rsidRPr="00DD19E9">
        <w:rPr>
          <w:rFonts w:ascii="Calibri" w:hAnsi="Calibri"/>
          <w:sz w:val="22"/>
          <w:szCs w:val="22"/>
        </w:rPr>
        <w:t xml:space="preserve"> Draai het schot ten slotte en til het uit de vlamkast.</w:t>
      </w:r>
    </w:p>
    <w:p w14:paraId="7F1025B0" w14:textId="34DF11FA" w:rsidR="00241F02" w:rsidRPr="00DD19E9" w:rsidRDefault="00A80F8C" w:rsidP="00D16E60">
      <w:pPr>
        <w:jc w:val="both"/>
        <w:rPr>
          <w:rFonts w:ascii="Calibri" w:hAnsi="Calibri" w:cs="Arial"/>
          <w:b/>
          <w:sz w:val="22"/>
          <w:szCs w:val="22"/>
          <w:u w:val="single"/>
        </w:rPr>
      </w:pPr>
      <w:r>
        <w:rPr>
          <w:noProof/>
          <w:sz w:val="22"/>
          <w:szCs w:val="22"/>
        </w:rPr>
        <w:drawing>
          <wp:anchor distT="0" distB="0" distL="114300" distR="114300" simplePos="0" relativeHeight="251652096" behindDoc="0" locked="0" layoutInCell="1" allowOverlap="1" wp14:anchorId="4AD3B9A5" wp14:editId="34A83AA8">
            <wp:simplePos x="0" y="0"/>
            <wp:positionH relativeFrom="margin">
              <wp:posOffset>3411220</wp:posOffset>
            </wp:positionH>
            <wp:positionV relativeFrom="margin">
              <wp:posOffset>1708150</wp:posOffset>
            </wp:positionV>
            <wp:extent cx="2395220" cy="2434590"/>
            <wp:effectExtent l="19050" t="19050" r="5080" b="3810"/>
            <wp:wrapTopAndBottom/>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l="22336" t="10214" r="19667" b="6294"/>
                    <a:stretch>
                      <a:fillRect/>
                    </a:stretch>
                  </pic:blipFill>
                  <pic:spPr bwMode="auto">
                    <a:xfrm>
                      <a:off x="0" y="0"/>
                      <a:ext cx="2395220" cy="243459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80768" behindDoc="1" locked="0" layoutInCell="1" allowOverlap="1" wp14:anchorId="3785BF6A" wp14:editId="6F4A6D0F">
            <wp:simplePos x="0" y="0"/>
            <wp:positionH relativeFrom="margin">
              <wp:posOffset>445770</wp:posOffset>
            </wp:positionH>
            <wp:positionV relativeFrom="margin">
              <wp:posOffset>1700530</wp:posOffset>
            </wp:positionV>
            <wp:extent cx="2512695" cy="2434590"/>
            <wp:effectExtent l="19050" t="19050" r="1905" b="381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a:extLst>
                        <a:ext uri="{28A0092B-C50C-407E-A947-70E740481C1C}">
                          <a14:useLocalDpi xmlns:a14="http://schemas.microsoft.com/office/drawing/2010/main" val="0"/>
                        </a:ext>
                      </a:extLst>
                    </a:blip>
                    <a:srcRect l="17619" t="3931" r="19948" b="10411"/>
                    <a:stretch>
                      <a:fillRect/>
                    </a:stretch>
                  </pic:blipFill>
                  <pic:spPr bwMode="auto">
                    <a:xfrm>
                      <a:off x="0" y="0"/>
                      <a:ext cx="2512695" cy="24345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982D82F" w14:textId="77777777" w:rsidR="00AE2B12" w:rsidRPr="00DD19E9" w:rsidRDefault="00241F02" w:rsidP="009E293D">
      <w:pPr>
        <w:numPr>
          <w:ilvl w:val="1"/>
          <w:numId w:val="44"/>
        </w:numPr>
        <w:jc w:val="both"/>
        <w:rPr>
          <w:rFonts w:ascii="Calibri" w:hAnsi="Calibri" w:cs="Arial"/>
          <w:b/>
          <w:sz w:val="22"/>
          <w:szCs w:val="22"/>
        </w:rPr>
      </w:pPr>
      <w:r w:rsidRPr="00DD19E9">
        <w:rPr>
          <w:rFonts w:ascii="Calibri" w:hAnsi="Calibri"/>
          <w:b/>
          <w:sz w:val="22"/>
          <w:szCs w:val="22"/>
        </w:rPr>
        <w:t xml:space="preserve">Binnenplaten van vlamkast verwijderen </w:t>
      </w:r>
      <w:r w:rsidRPr="00DD19E9">
        <w:rPr>
          <w:rFonts w:ascii="Calibri" w:hAnsi="Calibri"/>
          <w:sz w:val="22"/>
          <w:szCs w:val="22"/>
        </w:rPr>
        <w:t xml:space="preserve">1. </w:t>
      </w:r>
      <w:r w:rsidRPr="00DD19E9">
        <w:rPr>
          <w:rFonts w:ascii="Calibri" w:hAnsi="Calibri"/>
          <w:b/>
          <w:sz w:val="22"/>
          <w:szCs w:val="22"/>
        </w:rPr>
        <w:t xml:space="preserve"> </w:t>
      </w:r>
      <w:r w:rsidRPr="00DD19E9">
        <w:rPr>
          <w:rFonts w:ascii="Calibri" w:hAnsi="Calibri"/>
          <w:sz w:val="22"/>
          <w:szCs w:val="22"/>
        </w:rPr>
        <w:t xml:space="preserve">Breng eerst de voorranden van de linker- en rechterbinnenplaten in de vlamkast vooraan naar binnen en schuif ze tegelijkertijd naar voren totdat ze van de achterste binnenplaat loskomen. Zo nodig kunt u als hulpmiddel de schotsteunbeugels losschroeven en verwijderen. Kantel ze dan enigszins en verwijder ze uit de vlamkast – </w:t>
      </w:r>
      <w:r w:rsidRPr="00DD19E9">
        <w:rPr>
          <w:rFonts w:ascii="Calibri" w:hAnsi="Calibri"/>
          <w:b/>
          <w:sz w:val="22"/>
          <w:szCs w:val="22"/>
        </w:rPr>
        <w:t xml:space="preserve">OPMERKING: Zorg dat de binnenplaat aan de achterkant van de vlamkast niet naar voren valt en breekt! </w:t>
      </w:r>
      <w:r w:rsidRPr="00DD19E9">
        <w:rPr>
          <w:rFonts w:ascii="Calibri" w:hAnsi="Calibri"/>
          <w:sz w:val="22"/>
          <w:szCs w:val="22"/>
        </w:rPr>
        <w:t>2. Verwijder de binnenplaat aan de achterkant van de vlamkast en zorg daarbij dat u de profilering aan de bovenkant, die broos is, niet beschadigt.</w:t>
      </w:r>
    </w:p>
    <w:p w14:paraId="1BAC57AC" w14:textId="77777777" w:rsidR="00AE2B12" w:rsidRPr="00DD19E9" w:rsidRDefault="00AE2B12" w:rsidP="00AE2B12">
      <w:pPr>
        <w:pStyle w:val="ListParagraph"/>
        <w:rPr>
          <w:rFonts w:ascii="Calibri" w:hAnsi="Calibri" w:cs="Arial"/>
          <w:b/>
          <w:sz w:val="22"/>
          <w:szCs w:val="22"/>
        </w:rPr>
      </w:pPr>
    </w:p>
    <w:p w14:paraId="3DAC17BC" w14:textId="77777777" w:rsidR="00E4210A" w:rsidRPr="00DD19E9" w:rsidRDefault="00D22FBD" w:rsidP="009E293D">
      <w:pPr>
        <w:numPr>
          <w:ilvl w:val="1"/>
          <w:numId w:val="44"/>
        </w:numPr>
        <w:jc w:val="both"/>
        <w:rPr>
          <w:rFonts w:ascii="Calibri" w:hAnsi="Calibri" w:cs="Arial"/>
          <w:b/>
          <w:sz w:val="22"/>
          <w:szCs w:val="22"/>
        </w:rPr>
      </w:pPr>
      <w:r w:rsidRPr="00DD19E9">
        <w:rPr>
          <w:rFonts w:ascii="Calibri" w:hAnsi="Calibri"/>
          <w:b/>
          <w:sz w:val="22"/>
          <w:szCs w:val="22"/>
        </w:rPr>
        <w:t xml:space="preserve">De onderdelen in de vlamkastbodem verwijderen. </w:t>
      </w:r>
      <w:r w:rsidRPr="00DD19E9">
        <w:rPr>
          <w:rFonts w:ascii="Calibri" w:hAnsi="Calibri"/>
          <w:sz w:val="22"/>
          <w:szCs w:val="22"/>
        </w:rPr>
        <w:t>Verwijder de binnenplaten van de vlamkast volgens de bovenstaande instructies. Til het keramische bodemdeel nu voorzichtig omhoog en draai het om het door de vooropening van de vlamkast uit de vlamkast te halen.</w:t>
      </w:r>
    </w:p>
    <w:p w14:paraId="0E174E42" w14:textId="77777777" w:rsidR="00D22FBD" w:rsidRPr="00DD19E9" w:rsidRDefault="00D22FBD" w:rsidP="00D22FBD">
      <w:pPr>
        <w:jc w:val="both"/>
        <w:rPr>
          <w:rFonts w:ascii="Calibri" w:hAnsi="Calibri" w:cs="Arial"/>
          <w:b/>
          <w:sz w:val="22"/>
          <w:szCs w:val="22"/>
        </w:rPr>
      </w:pPr>
    </w:p>
    <w:p w14:paraId="2F21EDFA" w14:textId="61C3184F" w:rsidR="00D22FBD" w:rsidRPr="00DD19E9" w:rsidRDefault="00A80F8C" w:rsidP="00D0272F">
      <w:pPr>
        <w:numPr>
          <w:ilvl w:val="1"/>
          <w:numId w:val="44"/>
        </w:numPr>
        <w:jc w:val="both"/>
        <w:rPr>
          <w:rFonts w:ascii="Calibri" w:hAnsi="Calibri" w:cs="Arial"/>
          <w:b/>
          <w:sz w:val="22"/>
          <w:szCs w:val="22"/>
        </w:rPr>
      </w:pPr>
      <w:r>
        <w:rPr>
          <w:noProof/>
          <w:sz w:val="22"/>
          <w:szCs w:val="22"/>
        </w:rPr>
        <w:drawing>
          <wp:anchor distT="0" distB="0" distL="114300" distR="114300" simplePos="0" relativeHeight="251653120" behindDoc="0" locked="0" layoutInCell="1" allowOverlap="1" wp14:anchorId="210D227F" wp14:editId="38D86C64">
            <wp:simplePos x="0" y="0"/>
            <wp:positionH relativeFrom="margin">
              <wp:posOffset>3506470</wp:posOffset>
            </wp:positionH>
            <wp:positionV relativeFrom="margin">
              <wp:posOffset>6631940</wp:posOffset>
            </wp:positionV>
            <wp:extent cx="2690495" cy="2378075"/>
            <wp:effectExtent l="19050" t="19050" r="0" b="317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cstate="print">
                      <a:extLst>
                        <a:ext uri="{28A0092B-C50C-407E-A947-70E740481C1C}">
                          <a14:useLocalDpi xmlns:a14="http://schemas.microsoft.com/office/drawing/2010/main" val="0"/>
                        </a:ext>
                      </a:extLst>
                    </a:blip>
                    <a:srcRect l="8463" r="11626"/>
                    <a:stretch>
                      <a:fillRect/>
                    </a:stretch>
                  </pic:blipFill>
                  <pic:spPr bwMode="auto">
                    <a:xfrm>
                      <a:off x="0" y="0"/>
                      <a:ext cx="2690495" cy="2378075"/>
                    </a:xfrm>
                    <a:prstGeom prst="rect">
                      <a:avLst/>
                    </a:prstGeom>
                    <a:noFill/>
                    <a:ln w="9525">
                      <a:solidFill>
                        <a:srgbClr val="000000"/>
                      </a:solidFill>
                      <a:miter lim="800000"/>
                      <a:headEnd/>
                      <a:tailEnd/>
                    </a:ln>
                  </pic:spPr>
                </pic:pic>
              </a:graphicData>
            </a:graphic>
            <wp14:sizeRelH relativeFrom="margin">
              <wp14:pctWidth>0</wp14:pctWidth>
            </wp14:sizeRelH>
            <wp14:sizeRelV relativeFrom="page">
              <wp14:pctHeight>0</wp14:pctHeight>
            </wp14:sizeRelV>
          </wp:anchor>
        </w:drawing>
      </w:r>
      <w:r w:rsidR="001E0661" w:rsidRPr="00DD19E9">
        <w:rPr>
          <w:rFonts w:ascii="Calibri" w:hAnsi="Calibri"/>
          <w:b/>
          <w:sz w:val="22"/>
          <w:szCs w:val="22"/>
        </w:rPr>
        <w:t>Ringkraag van het rookkanaal verwijderen</w:t>
      </w:r>
      <w:r w:rsidR="001E0661" w:rsidRPr="00DD19E9">
        <w:rPr>
          <w:sz w:val="22"/>
          <w:szCs w:val="22"/>
        </w:rPr>
        <w:t>.</w:t>
      </w:r>
      <w:r w:rsidR="001E0661" w:rsidRPr="00DD19E9">
        <w:rPr>
          <w:rFonts w:ascii="Calibri" w:hAnsi="Calibri"/>
          <w:sz w:val="22"/>
          <w:szCs w:val="22"/>
        </w:rPr>
        <w:t xml:space="preserve"> Schroef de 4 x M6-stelschroeven uit de binnenkant van de vlamkast los en verwijder de ringkraag. Gebruik voor het in elkaar zetten een geschikte brandvaste pakking of brandcement.</w:t>
      </w:r>
    </w:p>
    <w:p w14:paraId="43B36BE8" w14:textId="77777777" w:rsidR="00D22FBD" w:rsidRPr="00DD19E9" w:rsidRDefault="00D22FBD" w:rsidP="00D22FBD">
      <w:pPr>
        <w:jc w:val="both"/>
        <w:rPr>
          <w:rFonts w:ascii="Calibri" w:hAnsi="Calibri" w:cs="Arial"/>
          <w:b/>
          <w:sz w:val="22"/>
          <w:szCs w:val="22"/>
        </w:rPr>
      </w:pPr>
    </w:p>
    <w:p w14:paraId="553F8630" w14:textId="77777777" w:rsidR="00D22FBD" w:rsidRPr="00DD19E9" w:rsidRDefault="00D22FBD" w:rsidP="00D22FBD">
      <w:pPr>
        <w:jc w:val="both"/>
        <w:rPr>
          <w:rFonts w:ascii="Calibri" w:hAnsi="Calibri" w:cs="Arial"/>
          <w:b/>
          <w:sz w:val="22"/>
          <w:szCs w:val="22"/>
        </w:rPr>
      </w:pPr>
    </w:p>
    <w:p w14:paraId="010BB04A" w14:textId="29208201" w:rsidR="00D74205" w:rsidRPr="00DD19E9" w:rsidRDefault="00491A8D" w:rsidP="009E293D">
      <w:pPr>
        <w:numPr>
          <w:ilvl w:val="1"/>
          <w:numId w:val="44"/>
        </w:numPr>
        <w:jc w:val="both"/>
        <w:rPr>
          <w:rFonts w:ascii="Calibri" w:hAnsi="Calibri" w:cs="Arial"/>
          <w:b/>
          <w:vanish/>
          <w:sz w:val="22"/>
          <w:szCs w:val="22"/>
        </w:rPr>
      </w:pPr>
      <w:r w:rsidRPr="00DD19E9">
        <w:rPr>
          <w:sz w:val="22"/>
          <w:szCs w:val="22"/>
        </w:rPr>
        <w:br w:type="page"/>
      </w:r>
      <w:r w:rsidRPr="00DD19E9">
        <w:rPr>
          <w:rFonts w:ascii="Calibri" w:hAnsi="Calibri"/>
          <w:b/>
          <w:sz w:val="22"/>
          <w:szCs w:val="22"/>
        </w:rPr>
        <w:lastRenderedPageBreak/>
        <w:t xml:space="preserve">Achterbehuizing verwijderen. </w:t>
      </w:r>
      <w:r w:rsidRPr="00DD19E9">
        <w:rPr>
          <w:rFonts w:ascii="Calibri" w:hAnsi="Calibri"/>
          <w:sz w:val="22"/>
          <w:szCs w:val="22"/>
        </w:rPr>
        <w:t>1. Draai de schroeven waarmee de achterbehuizing op de achterkant van de kachel is bevestigd, los. 2. Til de bovenranden van de behuizing heel voorzichtig vanonder de bovenplaat van de kachel naar buiten en til de behuizing vervolgens op en van de stelhaken aan de achterkant.</w:t>
      </w:r>
    </w:p>
    <w:p w14:paraId="3876B9FC" w14:textId="012DE1E0" w:rsidR="0044589E" w:rsidRPr="00DD19E9" w:rsidRDefault="00A80F8C" w:rsidP="003A6C6A">
      <w:pPr>
        <w:ind w:left="1440"/>
        <w:jc w:val="both"/>
        <w:rPr>
          <w:rFonts w:ascii="Calibri" w:hAnsi="Calibri" w:cs="Arial"/>
          <w:sz w:val="22"/>
          <w:szCs w:val="22"/>
        </w:rPr>
      </w:pPr>
      <w:r>
        <w:rPr>
          <w:noProof/>
          <w:sz w:val="22"/>
          <w:szCs w:val="22"/>
        </w:rPr>
        <w:drawing>
          <wp:anchor distT="0" distB="0" distL="114300" distR="114300" simplePos="0" relativeHeight="251654144" behindDoc="0" locked="0" layoutInCell="1" allowOverlap="1" wp14:anchorId="0FF12593" wp14:editId="5EB92E30">
            <wp:simplePos x="0" y="0"/>
            <wp:positionH relativeFrom="margin">
              <wp:posOffset>3627755</wp:posOffset>
            </wp:positionH>
            <wp:positionV relativeFrom="margin">
              <wp:posOffset>-72390</wp:posOffset>
            </wp:positionV>
            <wp:extent cx="2360295" cy="2292985"/>
            <wp:effectExtent l="19050" t="19050" r="190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cstate="print">
                      <a:extLst>
                        <a:ext uri="{28A0092B-C50C-407E-A947-70E740481C1C}">
                          <a14:useLocalDpi xmlns:a14="http://schemas.microsoft.com/office/drawing/2010/main" val="0"/>
                        </a:ext>
                      </a:extLst>
                    </a:blip>
                    <a:srcRect l="13599" r="13705"/>
                    <a:stretch>
                      <a:fillRect/>
                    </a:stretch>
                  </pic:blipFill>
                  <pic:spPr bwMode="auto">
                    <a:xfrm>
                      <a:off x="0" y="0"/>
                      <a:ext cx="2360295" cy="22929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A612E2" w:rsidRPr="00DD19E9">
        <w:rPr>
          <w:rFonts w:ascii="Calibri" w:hAnsi="Calibri"/>
          <w:b/>
          <w:sz w:val="22"/>
          <w:szCs w:val="22"/>
        </w:rPr>
        <w:t xml:space="preserve"> </w:t>
      </w:r>
      <w:r w:rsidR="00A612E2" w:rsidRPr="00DD19E9">
        <w:rPr>
          <w:rFonts w:ascii="Calibri" w:hAnsi="Calibri"/>
          <w:sz w:val="22"/>
          <w:szCs w:val="22"/>
        </w:rPr>
        <w:t>De afsluitplaat van de ringuitlaat aan de achterkant kan nu zo nodig worden verwijderd.</w:t>
      </w:r>
      <w:r w:rsidR="00A612E2" w:rsidRPr="00DD19E9">
        <w:rPr>
          <w:rFonts w:ascii="Calibri" w:hAnsi="Calibri"/>
          <w:b/>
          <w:sz w:val="22"/>
          <w:szCs w:val="22"/>
        </w:rPr>
        <w:t xml:space="preserve"> </w:t>
      </w:r>
      <w:r w:rsidR="00A612E2" w:rsidRPr="00DD19E9">
        <w:rPr>
          <w:rFonts w:ascii="Calibri" w:hAnsi="Calibri"/>
          <w:sz w:val="22"/>
          <w:szCs w:val="22"/>
        </w:rPr>
        <w:t>Voor vervanging moet u de behuizing naar binnen laten veren en omlaag op de bevestigingshaken laten glijden.</w:t>
      </w:r>
    </w:p>
    <w:p w14:paraId="3DC9CDBE" w14:textId="77777777" w:rsidR="003F4414" w:rsidRPr="00DD19E9" w:rsidRDefault="003F4414" w:rsidP="003A6C6A">
      <w:pPr>
        <w:ind w:left="1440"/>
        <w:jc w:val="both"/>
        <w:rPr>
          <w:rFonts w:ascii="Calibri" w:hAnsi="Calibri" w:cs="Arial"/>
          <w:sz w:val="22"/>
          <w:szCs w:val="22"/>
        </w:rPr>
      </w:pPr>
    </w:p>
    <w:p w14:paraId="01E6C51F" w14:textId="77777777" w:rsidR="00CB657B" w:rsidRPr="00DD19E9" w:rsidRDefault="00BB3649" w:rsidP="0044589E">
      <w:pPr>
        <w:numPr>
          <w:ilvl w:val="1"/>
          <w:numId w:val="44"/>
        </w:numPr>
        <w:jc w:val="both"/>
        <w:rPr>
          <w:rFonts w:ascii="Calibri" w:hAnsi="Calibri" w:cs="Arial"/>
          <w:b/>
          <w:vanish/>
          <w:sz w:val="22"/>
          <w:szCs w:val="22"/>
        </w:rPr>
      </w:pPr>
      <w:r w:rsidRPr="00DD19E9">
        <w:rPr>
          <w:rFonts w:ascii="Calibri" w:hAnsi="Calibri"/>
          <w:b/>
          <w:sz w:val="22"/>
          <w:szCs w:val="22"/>
        </w:rPr>
        <w:t xml:space="preserve">Aanpassing van het deurscharnier. </w:t>
      </w:r>
      <w:r w:rsidRPr="00DD19E9">
        <w:rPr>
          <w:rFonts w:ascii="Calibri" w:hAnsi="Calibri"/>
          <w:sz w:val="22"/>
          <w:szCs w:val="22"/>
        </w:rPr>
        <w:t>De uitlijning van de deur kan worden aangepast door de deur te openen en de stelschroeven van het deurscharnier een klein beetje los te draaien. U kunt het scharnier vervolgens naar wens in een andere stand zetten. Hiermee past u de horizontale uitlijning aan. Voor de uitlijning van voren naar achteren worden er wiggen meegeleverd, die de scharnieren in de juiste stand zetten door ofwel de in de fabriek aangebrachte wiggen te verwijderen, ofwel er meer toe te voegen. Controleer de deurafdichtingen na de aanpassing met een papieren strip rondom om te controleren of ze nog goed zijn afgedicht.</w:t>
      </w:r>
    </w:p>
    <w:p w14:paraId="0D24FA9A" w14:textId="77777777" w:rsidR="00CB657B" w:rsidRPr="00DD19E9" w:rsidRDefault="00CB657B" w:rsidP="00DD1F32">
      <w:pPr>
        <w:pStyle w:val="ListParagraph"/>
        <w:ind w:left="0"/>
        <w:jc w:val="both"/>
        <w:rPr>
          <w:rFonts w:ascii="Calibri" w:hAnsi="Calibri" w:cs="Arial"/>
          <w:b/>
          <w:vanish/>
          <w:sz w:val="22"/>
          <w:szCs w:val="22"/>
        </w:rPr>
      </w:pPr>
    </w:p>
    <w:p w14:paraId="6946C3A9" w14:textId="77777777" w:rsidR="00754CA8" w:rsidRPr="00DD19E9" w:rsidRDefault="00754CA8" w:rsidP="00754CA8">
      <w:pPr>
        <w:jc w:val="both"/>
        <w:rPr>
          <w:rFonts w:ascii="Calibri" w:hAnsi="Calibri" w:cs="Arial"/>
          <w:b/>
          <w:sz w:val="22"/>
          <w:szCs w:val="22"/>
        </w:rPr>
      </w:pPr>
    </w:p>
    <w:p w14:paraId="5ACD0E33" w14:textId="77777777" w:rsidR="00AD678A" w:rsidRPr="00DD19E9" w:rsidRDefault="001A44D0" w:rsidP="0044589E">
      <w:pPr>
        <w:numPr>
          <w:ilvl w:val="1"/>
          <w:numId w:val="44"/>
        </w:numPr>
        <w:jc w:val="both"/>
        <w:rPr>
          <w:rFonts w:ascii="Calibri" w:hAnsi="Calibri" w:cs="Arial"/>
          <w:b/>
          <w:sz w:val="22"/>
          <w:szCs w:val="22"/>
        </w:rPr>
      </w:pPr>
      <w:r w:rsidRPr="00DD19E9">
        <w:rPr>
          <w:rFonts w:ascii="Calibri" w:hAnsi="Calibri"/>
          <w:b/>
          <w:sz w:val="22"/>
          <w:szCs w:val="22"/>
        </w:rPr>
        <w:t xml:space="preserve">Luchtbegrenzer t.b.v. rookbeheersing. </w:t>
      </w:r>
      <w:r w:rsidRPr="00DD19E9">
        <w:rPr>
          <w:rFonts w:ascii="Calibri" w:hAnsi="Calibri"/>
          <w:sz w:val="22"/>
          <w:szCs w:val="22"/>
        </w:rPr>
        <w:t>Als de kachel zal worden gebruikt voor het stoken op gedroogde houtblokken in een rookbeheersingszone in het VK, moet de luchtbegrenzerbeugel voor rookbeheersing worden aangebracht. Deze beugel voorkomt dat de luchtregeling volledig wordt gesloten wanneer de kachel wordt gebruikt om hout te stoken. Leg de kachel voorzichtig op de zij- of achterkant. Verwijder de luchtdoos aan de onderkant van de kachel door de 4x stelschroeven te verwijderen en de luchtdoos op te tillen. De luchtbegrenzerbeugel kan vervolgens op de luchtregelingsschuif worden aangebracht, zoals aangegeven door de meegeleverde 1 x M60-schroef. Controleer of de werking ervan de beweging beperkt tot de beweging die op het instructieblad dat met de luchtbegrenzer is meegeleverd, wordt gespecificeerd.</w:t>
      </w:r>
    </w:p>
    <w:p w14:paraId="07A69246" w14:textId="0846AF0D" w:rsidR="009164C9" w:rsidRPr="00DD19E9" w:rsidRDefault="001E0661" w:rsidP="00AD678A">
      <w:pPr>
        <w:ind w:left="1440"/>
        <w:jc w:val="both"/>
        <w:rPr>
          <w:rFonts w:ascii="Calibri" w:hAnsi="Calibri" w:cs="Arial"/>
          <w:b/>
          <w:sz w:val="22"/>
          <w:szCs w:val="22"/>
        </w:rPr>
      </w:pPr>
      <w:r w:rsidRPr="00DD19E9">
        <w:rPr>
          <w:rFonts w:ascii="Calibri" w:hAnsi="Calibri"/>
          <w:sz w:val="22"/>
          <w:szCs w:val="22"/>
        </w:rPr>
        <w:t xml:space="preserve"> </w:t>
      </w:r>
      <w:r w:rsidRPr="00DD19E9">
        <w:rPr>
          <w:rFonts w:ascii="Calibri" w:hAnsi="Calibri"/>
          <w:b/>
          <w:sz w:val="22"/>
          <w:szCs w:val="22"/>
        </w:rPr>
        <w:t>Laat de kachel niet naar voren leunen tijdens de verplaatsing ervan voor toegang tot de bodem, aangezien de luchtregeling hierdoor waarschijnlijk beschadigd zal raken.</w:t>
      </w:r>
    </w:p>
    <w:p w14:paraId="1C462F72" w14:textId="42DA1679" w:rsidR="00D74205" w:rsidRPr="00DD19E9" w:rsidRDefault="00A80F8C" w:rsidP="00440F2D">
      <w:pPr>
        <w:pStyle w:val="ListParagraph"/>
        <w:ind w:left="0"/>
        <w:jc w:val="both"/>
        <w:rPr>
          <w:rFonts w:ascii="Calibri" w:hAnsi="Calibri" w:cs="Arial"/>
          <w:b/>
          <w:sz w:val="22"/>
          <w:szCs w:val="22"/>
        </w:rPr>
      </w:pPr>
      <w:r>
        <w:rPr>
          <w:noProof/>
          <w:sz w:val="22"/>
          <w:szCs w:val="22"/>
        </w:rPr>
        <w:drawing>
          <wp:anchor distT="0" distB="0" distL="114300" distR="114300" simplePos="0" relativeHeight="251688960" behindDoc="1" locked="0" layoutInCell="1" allowOverlap="1" wp14:anchorId="2B63DF34" wp14:editId="3808C0D2">
            <wp:simplePos x="0" y="0"/>
            <wp:positionH relativeFrom="column">
              <wp:posOffset>459740</wp:posOffset>
            </wp:positionH>
            <wp:positionV relativeFrom="paragraph">
              <wp:posOffset>93980</wp:posOffset>
            </wp:positionV>
            <wp:extent cx="2780030" cy="1964055"/>
            <wp:effectExtent l="0" t="0" r="0" b="0"/>
            <wp:wrapTight wrapText="bothSides">
              <wp:wrapPolygon edited="0">
                <wp:start x="0" y="0"/>
                <wp:lineTo x="0" y="21370"/>
                <wp:lineTo x="21462" y="21370"/>
                <wp:lineTo x="21462"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0030" cy="196405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91008" behindDoc="1" locked="0" layoutInCell="1" allowOverlap="1" wp14:anchorId="6D1C2B5C" wp14:editId="298957E5">
            <wp:simplePos x="0" y="0"/>
            <wp:positionH relativeFrom="column">
              <wp:posOffset>3278505</wp:posOffset>
            </wp:positionH>
            <wp:positionV relativeFrom="paragraph">
              <wp:posOffset>60325</wp:posOffset>
            </wp:positionV>
            <wp:extent cx="2759710" cy="2087245"/>
            <wp:effectExtent l="0" t="0" r="0" b="0"/>
            <wp:wrapTight wrapText="bothSides">
              <wp:wrapPolygon edited="0">
                <wp:start x="0" y="0"/>
                <wp:lineTo x="0" y="21488"/>
                <wp:lineTo x="21471" y="21488"/>
                <wp:lineTo x="21471"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9710" cy="2087245"/>
                    </a:xfrm>
                    <a:prstGeom prst="rect">
                      <a:avLst/>
                    </a:prstGeom>
                    <a:noFill/>
                  </pic:spPr>
                </pic:pic>
              </a:graphicData>
            </a:graphic>
            <wp14:sizeRelH relativeFrom="page">
              <wp14:pctWidth>0</wp14:pctWidth>
            </wp14:sizeRelH>
            <wp14:sizeRelV relativeFrom="page">
              <wp14:pctHeight>0</wp14:pctHeight>
            </wp14:sizeRelV>
          </wp:anchor>
        </w:drawing>
      </w:r>
    </w:p>
    <w:p w14:paraId="192B3E5A" w14:textId="7FFCF32D" w:rsidR="003F739E" w:rsidRPr="00DD19E9" w:rsidRDefault="00DD1F32" w:rsidP="00DD1F32">
      <w:pPr>
        <w:pStyle w:val="ListParagraph"/>
        <w:ind w:left="0"/>
        <w:jc w:val="both"/>
        <w:rPr>
          <w:rFonts w:ascii="Calibri" w:hAnsi="Calibri" w:cs="Arial"/>
          <w:b/>
          <w:sz w:val="22"/>
          <w:szCs w:val="22"/>
        </w:rPr>
      </w:pPr>
      <w:r w:rsidRPr="00DD19E9">
        <w:rPr>
          <w:rFonts w:ascii="Calibri" w:hAnsi="Calibri" w:cs="Arial"/>
          <w:b/>
          <w:sz w:val="22"/>
          <w:szCs w:val="22"/>
        </w:rPr>
        <w:tab/>
      </w:r>
    </w:p>
    <w:p w14:paraId="2B03C755" w14:textId="77777777" w:rsidR="003F739E" w:rsidRPr="00DD19E9" w:rsidRDefault="003F739E" w:rsidP="00440F2D">
      <w:pPr>
        <w:pStyle w:val="ListParagraph"/>
        <w:ind w:left="0"/>
        <w:jc w:val="both"/>
        <w:rPr>
          <w:rFonts w:ascii="Calibri" w:hAnsi="Calibri" w:cs="Arial"/>
          <w:b/>
          <w:sz w:val="22"/>
          <w:szCs w:val="22"/>
        </w:rPr>
      </w:pPr>
    </w:p>
    <w:p w14:paraId="4B02CA0A" w14:textId="458E639A" w:rsidR="003F739E" w:rsidRPr="00DD19E9" w:rsidRDefault="003F739E" w:rsidP="00440F2D">
      <w:pPr>
        <w:pStyle w:val="ListParagraph"/>
        <w:ind w:left="0"/>
        <w:jc w:val="both"/>
        <w:rPr>
          <w:rFonts w:ascii="Calibri" w:hAnsi="Calibri" w:cs="Arial"/>
          <w:b/>
          <w:sz w:val="22"/>
          <w:szCs w:val="22"/>
        </w:rPr>
      </w:pPr>
    </w:p>
    <w:p w14:paraId="450DCA62" w14:textId="77777777" w:rsidR="003F739E" w:rsidRPr="00DD19E9" w:rsidRDefault="003F739E" w:rsidP="00440F2D">
      <w:pPr>
        <w:pStyle w:val="ListParagraph"/>
        <w:ind w:left="0"/>
        <w:jc w:val="both"/>
        <w:rPr>
          <w:rFonts w:ascii="Calibri" w:hAnsi="Calibri" w:cs="Arial"/>
          <w:b/>
          <w:sz w:val="22"/>
          <w:szCs w:val="22"/>
        </w:rPr>
      </w:pPr>
    </w:p>
    <w:p w14:paraId="3D19E8E5" w14:textId="77777777" w:rsidR="003F739E" w:rsidRPr="00DD19E9" w:rsidRDefault="003F739E" w:rsidP="00440F2D">
      <w:pPr>
        <w:pStyle w:val="ListParagraph"/>
        <w:ind w:left="0"/>
        <w:jc w:val="both"/>
        <w:rPr>
          <w:rFonts w:ascii="Calibri" w:hAnsi="Calibri" w:cs="Arial"/>
          <w:b/>
          <w:sz w:val="22"/>
          <w:szCs w:val="22"/>
        </w:rPr>
      </w:pPr>
    </w:p>
    <w:p w14:paraId="2608641F" w14:textId="77777777" w:rsidR="003F739E" w:rsidRPr="00DD19E9" w:rsidRDefault="003F739E" w:rsidP="00440F2D">
      <w:pPr>
        <w:pStyle w:val="ListParagraph"/>
        <w:ind w:left="0"/>
        <w:jc w:val="both"/>
        <w:rPr>
          <w:rFonts w:ascii="Calibri" w:hAnsi="Calibri" w:cs="Arial"/>
          <w:b/>
          <w:sz w:val="22"/>
          <w:szCs w:val="22"/>
        </w:rPr>
      </w:pPr>
    </w:p>
    <w:p w14:paraId="2AF5C551" w14:textId="77777777" w:rsidR="003F739E" w:rsidRPr="00DD19E9" w:rsidRDefault="003F739E" w:rsidP="00440F2D">
      <w:pPr>
        <w:pStyle w:val="ListParagraph"/>
        <w:ind w:left="0"/>
        <w:jc w:val="both"/>
        <w:rPr>
          <w:rFonts w:ascii="Calibri" w:hAnsi="Calibri" w:cs="Arial"/>
          <w:b/>
          <w:sz w:val="22"/>
          <w:szCs w:val="22"/>
        </w:rPr>
      </w:pPr>
    </w:p>
    <w:p w14:paraId="319F75EA" w14:textId="77777777" w:rsidR="003F739E" w:rsidRPr="00DD19E9" w:rsidRDefault="003F739E" w:rsidP="00440F2D">
      <w:pPr>
        <w:pStyle w:val="ListParagraph"/>
        <w:ind w:left="0"/>
        <w:jc w:val="both"/>
        <w:rPr>
          <w:rFonts w:ascii="Calibri" w:hAnsi="Calibri" w:cs="Arial"/>
          <w:b/>
          <w:sz w:val="22"/>
          <w:szCs w:val="22"/>
        </w:rPr>
      </w:pPr>
    </w:p>
    <w:p w14:paraId="4D7B6268" w14:textId="77777777" w:rsidR="003F739E" w:rsidRPr="00DD19E9" w:rsidRDefault="003F739E" w:rsidP="00440F2D">
      <w:pPr>
        <w:pStyle w:val="ListParagraph"/>
        <w:ind w:left="0"/>
        <w:jc w:val="both"/>
        <w:rPr>
          <w:rFonts w:ascii="Calibri" w:hAnsi="Calibri" w:cs="Arial"/>
          <w:b/>
          <w:sz w:val="22"/>
          <w:szCs w:val="22"/>
        </w:rPr>
      </w:pPr>
    </w:p>
    <w:p w14:paraId="117B05CD" w14:textId="77777777" w:rsidR="003F739E" w:rsidRPr="00DD19E9" w:rsidRDefault="003F739E" w:rsidP="00440F2D">
      <w:pPr>
        <w:pStyle w:val="ListParagraph"/>
        <w:ind w:left="0"/>
        <w:jc w:val="both"/>
        <w:rPr>
          <w:rFonts w:ascii="Calibri" w:hAnsi="Calibri" w:cs="Arial"/>
          <w:b/>
          <w:sz w:val="22"/>
          <w:szCs w:val="22"/>
        </w:rPr>
      </w:pPr>
    </w:p>
    <w:p w14:paraId="379A5108" w14:textId="77777777" w:rsidR="003F739E" w:rsidRPr="00DD19E9" w:rsidRDefault="003F739E" w:rsidP="00440F2D">
      <w:pPr>
        <w:pStyle w:val="ListParagraph"/>
        <w:ind w:left="0"/>
        <w:jc w:val="both"/>
        <w:rPr>
          <w:rFonts w:ascii="Calibri" w:hAnsi="Calibri" w:cs="Arial"/>
          <w:b/>
          <w:sz w:val="22"/>
          <w:szCs w:val="22"/>
        </w:rPr>
      </w:pPr>
    </w:p>
    <w:p w14:paraId="362DB31C" w14:textId="14CD5B62" w:rsidR="00B501A4" w:rsidRPr="00DD19E9" w:rsidRDefault="00D564A7" w:rsidP="0044589E">
      <w:pPr>
        <w:numPr>
          <w:ilvl w:val="1"/>
          <w:numId w:val="44"/>
        </w:numPr>
        <w:jc w:val="both"/>
        <w:rPr>
          <w:rFonts w:ascii="Calibri" w:hAnsi="Calibri" w:cs="Arial"/>
          <w:b/>
          <w:sz w:val="22"/>
          <w:szCs w:val="22"/>
        </w:rPr>
      </w:pPr>
      <w:r w:rsidRPr="00DD19E9">
        <w:rPr>
          <w:rFonts w:ascii="Calibri" w:hAnsi="Calibri"/>
          <w:b/>
          <w:sz w:val="22"/>
          <w:szCs w:val="22"/>
        </w:rPr>
        <w:t xml:space="preserve">Onderhoud van de luchtregelingsklep. </w:t>
      </w:r>
      <w:r w:rsidRPr="00DD19E9">
        <w:rPr>
          <w:rFonts w:ascii="Calibri" w:hAnsi="Calibri"/>
          <w:sz w:val="22"/>
          <w:szCs w:val="22"/>
        </w:rPr>
        <w:t>De hoofdluchtregelingsklep is onder de met lucht gevulde ruimte, direct onder de bodem van de vlamkast, aangebracht. Voor toegang tijdens grondige reiniging verwijdert u eerst de buitenluchtdoos. Keer de vlamkast om voor toegang. Voor het verwijderen van de buitenluchtdoos verwijdert u 4x bevestigingsschroeven uit de onderkant van de vlamkast. Verwijder vervolgens de borgmoeren en -veren uit de bedieningshendel en til de schuif op. Vervanging is het omgekeerde van het uit elkaar halen.</w:t>
      </w:r>
    </w:p>
    <w:p w14:paraId="123D06BA" w14:textId="77777777" w:rsidR="00B501A4" w:rsidRPr="00DD19E9" w:rsidRDefault="00B501A4" w:rsidP="00B501A4">
      <w:pPr>
        <w:ind w:left="1440"/>
        <w:jc w:val="both"/>
        <w:rPr>
          <w:rFonts w:ascii="Calibri" w:hAnsi="Calibri" w:cs="Arial"/>
          <w:b/>
          <w:sz w:val="22"/>
          <w:szCs w:val="22"/>
          <w:lang w:val="en-IE"/>
        </w:rPr>
      </w:pPr>
    </w:p>
    <w:p w14:paraId="4A37C0F9" w14:textId="77777777" w:rsidR="00B501A4" w:rsidRPr="00DD19E9" w:rsidRDefault="00B501A4" w:rsidP="00E850BA">
      <w:pPr>
        <w:numPr>
          <w:ilvl w:val="1"/>
          <w:numId w:val="44"/>
        </w:numPr>
        <w:jc w:val="both"/>
        <w:rPr>
          <w:rFonts w:ascii="Calibri" w:hAnsi="Calibri" w:cs="Arial"/>
          <w:b/>
          <w:sz w:val="22"/>
          <w:szCs w:val="22"/>
        </w:rPr>
      </w:pPr>
      <w:r w:rsidRPr="00DD19E9">
        <w:rPr>
          <w:rFonts w:ascii="Calibri" w:hAnsi="Calibri"/>
          <w:b/>
          <w:sz w:val="22"/>
          <w:szCs w:val="22"/>
        </w:rPr>
        <w:lastRenderedPageBreak/>
        <w:t xml:space="preserve">Deurvergrendeling aanpassen. </w:t>
      </w:r>
      <w:r w:rsidRPr="00DD19E9">
        <w:rPr>
          <w:rFonts w:ascii="Calibri" w:hAnsi="Calibri"/>
          <w:sz w:val="22"/>
          <w:szCs w:val="22"/>
        </w:rPr>
        <w:t>De hendeleenheid kan op de deur worden aangepast door de stelschroeven los te draaien en de eenheid zo nodig omhoog of omlaag te schuiven. Voor onderhoud kan de interne afdekking over de rollervergrendeling in de behuizing van de kachel uit de binnenkant van de vlamkast worden verwijderd. OPMERKING: Zorg dat de afdekking volledig is afgedicht wanneer u dit onderdeel weer aanbrengt, aangezien er luchtlekken kunnen optreden als dit niet gebeurt.</w:t>
      </w:r>
    </w:p>
    <w:p w14:paraId="57F2DB29" w14:textId="77777777" w:rsidR="002F29BA" w:rsidRPr="00DD19E9" w:rsidRDefault="002F29BA" w:rsidP="002F29BA">
      <w:pPr>
        <w:ind w:left="1440"/>
        <w:jc w:val="both"/>
        <w:rPr>
          <w:rFonts w:ascii="Calibri" w:hAnsi="Calibri" w:cs="Arial"/>
          <w:b/>
          <w:sz w:val="22"/>
          <w:szCs w:val="22"/>
        </w:rPr>
      </w:pPr>
    </w:p>
    <w:p w14:paraId="1ACE9168" w14:textId="04B1BC61" w:rsidR="00FF35C8" w:rsidRPr="00DD19E9" w:rsidRDefault="00A80F8C" w:rsidP="00FF35C8">
      <w:pPr>
        <w:numPr>
          <w:ilvl w:val="1"/>
          <w:numId w:val="44"/>
        </w:numPr>
        <w:jc w:val="both"/>
        <w:rPr>
          <w:rFonts w:ascii="Calibri" w:hAnsi="Calibri" w:cs="Arial"/>
          <w:b/>
          <w:sz w:val="22"/>
          <w:szCs w:val="22"/>
        </w:rPr>
      </w:pPr>
      <w:r>
        <w:rPr>
          <w:noProof/>
          <w:sz w:val="22"/>
          <w:szCs w:val="22"/>
        </w:rPr>
        <w:drawing>
          <wp:anchor distT="0" distB="0" distL="114300" distR="114300" simplePos="0" relativeHeight="251658240" behindDoc="0" locked="0" layoutInCell="1" allowOverlap="1" wp14:anchorId="69AB0ADB" wp14:editId="58AD2001">
            <wp:simplePos x="0" y="0"/>
            <wp:positionH relativeFrom="margin">
              <wp:posOffset>-318770</wp:posOffset>
            </wp:positionH>
            <wp:positionV relativeFrom="margin">
              <wp:posOffset>4044315</wp:posOffset>
            </wp:positionV>
            <wp:extent cx="3222625" cy="2276475"/>
            <wp:effectExtent l="19050" t="19050" r="0" b="952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2625" cy="2276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7216" behindDoc="0" locked="0" layoutInCell="1" allowOverlap="1" wp14:anchorId="61CC5078" wp14:editId="7BA4578E">
            <wp:simplePos x="0" y="0"/>
            <wp:positionH relativeFrom="margin">
              <wp:posOffset>977265</wp:posOffset>
            </wp:positionH>
            <wp:positionV relativeFrom="margin">
              <wp:posOffset>6398260</wp:posOffset>
            </wp:positionV>
            <wp:extent cx="3660775" cy="2900680"/>
            <wp:effectExtent l="19050" t="1905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l="20679" t="7590" b="3493"/>
                    <a:stretch>
                      <a:fillRect/>
                    </a:stretch>
                  </pic:blipFill>
                  <pic:spPr bwMode="auto">
                    <a:xfrm>
                      <a:off x="0" y="0"/>
                      <a:ext cx="3660775" cy="29006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9264" behindDoc="0" locked="0" layoutInCell="1" allowOverlap="1" wp14:anchorId="7637EE6C" wp14:editId="55F71CEB">
            <wp:simplePos x="0" y="0"/>
            <wp:positionH relativeFrom="margin">
              <wp:posOffset>3072130</wp:posOffset>
            </wp:positionH>
            <wp:positionV relativeFrom="margin">
              <wp:posOffset>4044315</wp:posOffset>
            </wp:positionV>
            <wp:extent cx="2976880" cy="2258060"/>
            <wp:effectExtent l="19050" t="19050" r="0" b="8890"/>
            <wp:wrapSquare wrapText="bothSides"/>
            <wp:docPr id="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l="13913" t="4337" r="4135" b="7851"/>
                    <a:stretch>
                      <a:fillRect/>
                    </a:stretch>
                  </pic:blipFill>
                  <pic:spPr bwMode="auto">
                    <a:xfrm>
                      <a:off x="0" y="0"/>
                      <a:ext cx="2976880" cy="2258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0661" w:rsidRPr="00DD19E9">
        <w:rPr>
          <w:rFonts w:ascii="Calibri" w:hAnsi="Calibri"/>
          <w:b/>
          <w:sz w:val="22"/>
          <w:szCs w:val="22"/>
        </w:rPr>
        <w:t xml:space="preserve">Montage van de externe luchtset. </w:t>
      </w:r>
      <w:r w:rsidR="001E0661" w:rsidRPr="00DD19E9">
        <w:rPr>
          <w:rFonts w:ascii="Calibri" w:hAnsi="Calibri"/>
          <w:sz w:val="22"/>
          <w:szCs w:val="22"/>
        </w:rPr>
        <w:t xml:space="preserve">Er worden instructies met de externe luchtset meegeleverd, maar als algemene richtlijn kunt u het volgende gebruiken. Pak eerst de inhoud van de externe luchtset uit en zoek de luchtdoos die op de achterkant van de kachel moet worden aangebracht. Verwijder vervolgens de achterbehuizing van de kachel. Verwijder de uitsnijding op de onderkant van de achterbehuizing, die na het plaatsen van de externe luchtdoos weer kan worden aangebracht. Monteer de externe luchtdoos op de achterkant van de kachel, zoals weergegeven. </w:t>
      </w:r>
    </w:p>
    <w:p w14:paraId="01AD10A3" w14:textId="77777777" w:rsidR="00EB3551" w:rsidRPr="00DD19E9" w:rsidRDefault="00EB3551" w:rsidP="00EB3551">
      <w:pPr>
        <w:ind w:left="1440"/>
        <w:jc w:val="both"/>
        <w:rPr>
          <w:rFonts w:ascii="Calibri" w:hAnsi="Calibri" w:cs="Arial"/>
          <w:b/>
          <w:sz w:val="22"/>
          <w:szCs w:val="22"/>
        </w:rPr>
      </w:pPr>
    </w:p>
    <w:p w14:paraId="05698334" w14:textId="77777777" w:rsidR="00B070F5" w:rsidRPr="00DD19E9" w:rsidRDefault="00B501A4" w:rsidP="00B070F5">
      <w:pPr>
        <w:rPr>
          <w:rFonts w:ascii="Calibri" w:hAnsi="Calibri" w:cs="Arial"/>
          <w:b/>
          <w:sz w:val="32"/>
          <w:szCs w:val="28"/>
          <w:u w:val="single"/>
        </w:rPr>
      </w:pPr>
      <w:r w:rsidRPr="00DD19E9">
        <w:rPr>
          <w:sz w:val="22"/>
          <w:szCs w:val="22"/>
        </w:rPr>
        <w:br w:type="page"/>
      </w:r>
      <w:r w:rsidRPr="00DD19E9">
        <w:rPr>
          <w:rFonts w:ascii="Calibri" w:hAnsi="Calibri"/>
          <w:b/>
          <w:sz w:val="32"/>
          <w:szCs w:val="28"/>
          <w:u w:val="single"/>
        </w:rPr>
        <w:lastRenderedPageBreak/>
        <w:t>9.1 Belangrijkste afmetingen van de Woodtec 5kW-kachel</w:t>
      </w:r>
    </w:p>
    <w:p w14:paraId="3BDB1A3D" w14:textId="77777777" w:rsidR="00B070F5" w:rsidRPr="00DD19E9" w:rsidRDefault="00B070F5" w:rsidP="00B070F5">
      <w:pPr>
        <w:rPr>
          <w:rFonts w:ascii="Calibri" w:hAnsi="Calibri" w:cs="Arial"/>
          <w:b/>
          <w:sz w:val="32"/>
          <w:szCs w:val="28"/>
          <w:u w:val="single"/>
        </w:rPr>
      </w:pPr>
    </w:p>
    <w:p w14:paraId="5F8A606A" w14:textId="77777777" w:rsidR="008E601C" w:rsidRPr="00DD19E9" w:rsidRDefault="00B070F5" w:rsidP="00B070F5">
      <w:pPr>
        <w:rPr>
          <w:rFonts w:ascii="Calibri" w:hAnsi="Calibri" w:cs="Arial"/>
          <w:sz w:val="22"/>
          <w:szCs w:val="22"/>
        </w:rPr>
      </w:pPr>
      <w:r w:rsidRPr="00DD19E9">
        <w:rPr>
          <w:rFonts w:ascii="Calibri" w:hAnsi="Calibri"/>
          <w:sz w:val="22"/>
          <w:szCs w:val="22"/>
        </w:rPr>
        <w:t>Alle afmetingen worden in mm weergegeven.</w:t>
      </w:r>
    </w:p>
    <w:p w14:paraId="5AA19C92" w14:textId="77777777" w:rsidR="008E601C" w:rsidRPr="00DD19E9" w:rsidRDefault="008E601C" w:rsidP="00B070F5">
      <w:pPr>
        <w:rPr>
          <w:rFonts w:ascii="Calibri" w:hAnsi="Calibri" w:cs="Arial"/>
          <w:sz w:val="22"/>
          <w:szCs w:val="22"/>
        </w:rPr>
      </w:pPr>
    </w:p>
    <w:p w14:paraId="0500739F" w14:textId="77777777" w:rsidR="008E601C" w:rsidRPr="00DD19E9" w:rsidRDefault="008E601C" w:rsidP="00B070F5">
      <w:pPr>
        <w:rPr>
          <w:rFonts w:ascii="Calibri" w:hAnsi="Calibri" w:cs="Arial"/>
          <w:sz w:val="22"/>
          <w:szCs w:val="22"/>
        </w:rPr>
      </w:pPr>
    </w:p>
    <w:p w14:paraId="7D60416C" w14:textId="41F5FAC6" w:rsidR="00B070F5" w:rsidRPr="00DD19E9" w:rsidRDefault="00A80F8C" w:rsidP="00B070F5">
      <w:pPr>
        <w:rPr>
          <w:rFonts w:ascii="Calibri" w:hAnsi="Calibri" w:cs="Arial"/>
          <w:b/>
          <w:sz w:val="32"/>
          <w:szCs w:val="28"/>
          <w:u w:val="single"/>
        </w:rPr>
      </w:pPr>
      <w:r>
        <w:rPr>
          <w:noProof/>
          <w:sz w:val="22"/>
          <w:szCs w:val="22"/>
        </w:rPr>
        <mc:AlternateContent>
          <mc:Choice Requires="wps">
            <w:drawing>
              <wp:anchor distT="0" distB="0" distL="114300" distR="114300" simplePos="0" relativeHeight="251670528" behindDoc="0" locked="0" layoutInCell="1" allowOverlap="1" wp14:anchorId="5AC2957A" wp14:editId="404F6C2E">
                <wp:simplePos x="0" y="0"/>
                <wp:positionH relativeFrom="column">
                  <wp:posOffset>194945</wp:posOffset>
                </wp:positionH>
                <wp:positionV relativeFrom="paragraph">
                  <wp:posOffset>6816725</wp:posOffset>
                </wp:positionV>
                <wp:extent cx="5539105" cy="1123950"/>
                <wp:effectExtent l="9525" t="5715" r="13970" b="13335"/>
                <wp:wrapNone/>
                <wp:docPr id="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123950"/>
                        </a:xfrm>
                        <a:prstGeom prst="rect">
                          <a:avLst/>
                        </a:prstGeom>
                        <a:solidFill>
                          <a:srgbClr val="FFFFFF"/>
                        </a:solidFill>
                        <a:ln w="9525">
                          <a:solidFill>
                            <a:srgbClr val="000000"/>
                          </a:solidFill>
                          <a:miter lim="800000"/>
                          <a:headEnd/>
                          <a:tailEnd/>
                        </a:ln>
                      </wps:spPr>
                      <wps:txbx>
                        <w:txbxContent>
                          <w:p w14:paraId="5F114282" w14:textId="77777777" w:rsidR="00B711E6" w:rsidRPr="00201245" w:rsidRDefault="00B711E6">
                            <w:pPr>
                              <w:rPr>
                                <w:rFonts w:ascii="Calibri" w:hAnsi="Calibri" w:cs="Arial"/>
                                <w:b/>
                                <w:u w:val="single"/>
                              </w:rPr>
                            </w:pPr>
                            <w:r>
                              <w:rPr>
                                <w:rFonts w:ascii="Calibri" w:hAnsi="Calibri"/>
                                <w:b/>
                                <w:u w:val="single"/>
                              </w:rPr>
                              <w:t xml:space="preserve">OPMERKING: </w:t>
                            </w:r>
                          </w:p>
                          <w:p w14:paraId="34315882"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641D408D"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957A" id="Text Box 158" o:spid="_x0000_s1035" type="#_x0000_t202" style="position:absolute;margin-left:15.35pt;margin-top:536.75pt;width:436.15pt;height: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">
                <v:textbox>
                  <w:txbxContent>
                    <w:p w14:paraId="5F114282" w14:textId="77777777" w:rsidR="00B711E6" w:rsidRPr="00201245" w:rsidRDefault="00B711E6">
                      <w:pPr>
                        <w:rPr>
                          <w:rFonts w:ascii="Calibri" w:hAnsi="Calibri" w:cs="Arial"/>
                          <w:b/>
                          <w:u w:val="single"/>
                        </w:rPr>
                      </w:pPr>
                      <w:r>
                        <w:rPr>
                          <w:rFonts w:ascii="Calibri" w:hAnsi="Calibri"/>
                          <w:b/>
                          <w:u w:val="single"/>
                        </w:rPr>
                        <w:t xml:space="preserve">OPMERKING: </w:t>
                      </w:r>
                    </w:p>
                    <w:p w14:paraId="34315882"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641D408D"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v:textbox>
              </v:shape>
            </w:pict>
          </mc:Fallback>
        </mc:AlternateContent>
      </w:r>
      <w:r>
        <w:rPr>
          <w:noProof/>
          <w:sz w:val="22"/>
          <w:szCs w:val="22"/>
        </w:rPr>
        <w:drawing>
          <wp:anchor distT="0" distB="0" distL="114300" distR="114300" simplePos="0" relativeHeight="251660288" behindDoc="0" locked="0" layoutInCell="1" allowOverlap="1" wp14:anchorId="75ED470D" wp14:editId="609D7F98">
            <wp:simplePos x="0" y="0"/>
            <wp:positionH relativeFrom="margin">
              <wp:posOffset>-111125</wp:posOffset>
            </wp:positionH>
            <wp:positionV relativeFrom="margin">
              <wp:posOffset>1581785</wp:posOffset>
            </wp:positionV>
            <wp:extent cx="6343650" cy="5700395"/>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l="14568" t="2872" r="4691" b="3279"/>
                    <a:stretch>
                      <a:fillRect/>
                    </a:stretch>
                  </pic:blipFill>
                  <pic:spPr bwMode="auto">
                    <a:xfrm>
                      <a:off x="0" y="0"/>
                      <a:ext cx="6343650" cy="5700395"/>
                    </a:xfrm>
                    <a:prstGeom prst="rect">
                      <a:avLst/>
                    </a:prstGeom>
                    <a:noFill/>
                  </pic:spPr>
                </pic:pic>
              </a:graphicData>
            </a:graphic>
            <wp14:sizeRelH relativeFrom="margin">
              <wp14:pctWidth>0</wp14:pctWidth>
            </wp14:sizeRelH>
            <wp14:sizeRelV relativeFrom="margin">
              <wp14:pctHeight>0</wp14:pctHeight>
            </wp14:sizeRelV>
          </wp:anchor>
        </w:drawing>
      </w:r>
      <w:r w:rsidR="001E0661" w:rsidRPr="00DD19E9">
        <w:rPr>
          <w:sz w:val="22"/>
          <w:szCs w:val="22"/>
        </w:rPr>
        <w:br w:type="page"/>
      </w:r>
      <w:r w:rsidR="001E0661" w:rsidRPr="00DD19E9">
        <w:rPr>
          <w:rFonts w:ascii="Calibri" w:hAnsi="Calibri"/>
          <w:b/>
          <w:sz w:val="32"/>
          <w:szCs w:val="28"/>
          <w:u w:val="single"/>
        </w:rPr>
        <w:lastRenderedPageBreak/>
        <w:t>9.2 Belangrijkste afmetingen van de Woodtec 5kW BREDE kachel</w:t>
      </w:r>
    </w:p>
    <w:p w14:paraId="70BAC1F2" w14:textId="77777777" w:rsidR="00B070F5" w:rsidRPr="00DD19E9" w:rsidRDefault="00B070F5" w:rsidP="00B070F5">
      <w:pPr>
        <w:rPr>
          <w:rFonts w:ascii="Calibri" w:hAnsi="Calibri" w:cs="Arial"/>
          <w:b/>
          <w:sz w:val="32"/>
          <w:szCs w:val="28"/>
          <w:u w:val="single"/>
        </w:rPr>
      </w:pPr>
    </w:p>
    <w:p w14:paraId="47AF488A" w14:textId="77777777" w:rsidR="00B070F5" w:rsidRPr="00DD19E9" w:rsidRDefault="00B070F5" w:rsidP="00B070F5">
      <w:pPr>
        <w:rPr>
          <w:rFonts w:ascii="Calibri" w:hAnsi="Calibri" w:cs="Arial"/>
          <w:sz w:val="22"/>
          <w:szCs w:val="22"/>
        </w:rPr>
      </w:pPr>
      <w:r w:rsidRPr="00DD19E9">
        <w:rPr>
          <w:rFonts w:ascii="Calibri" w:hAnsi="Calibri"/>
          <w:sz w:val="22"/>
          <w:szCs w:val="22"/>
        </w:rPr>
        <w:t>Alle afmetingen worden in mm weergegeven.</w:t>
      </w:r>
    </w:p>
    <w:p w14:paraId="68B33891" w14:textId="241CC955" w:rsidR="00D67664" w:rsidRPr="00DD19E9" w:rsidRDefault="00A80F8C" w:rsidP="00083B03">
      <w:pPr>
        <w:rPr>
          <w:rFonts w:ascii="Calibri" w:hAnsi="Calibri" w:cs="Arial"/>
          <w:sz w:val="22"/>
          <w:szCs w:val="22"/>
        </w:rPr>
      </w:pPr>
      <w:r>
        <w:rPr>
          <w:rFonts w:ascii="Calibri" w:hAnsi="Calibri"/>
          <w:noProof/>
          <w:sz w:val="22"/>
          <w:szCs w:val="22"/>
        </w:rPr>
        <mc:AlternateContent>
          <mc:Choice Requires="wps">
            <w:drawing>
              <wp:anchor distT="0" distB="0" distL="114300" distR="114300" simplePos="0" relativeHeight="251671552" behindDoc="0" locked="0" layoutInCell="1" allowOverlap="1" wp14:anchorId="2ACBC6D8" wp14:editId="3DB356FC">
                <wp:simplePos x="0" y="0"/>
                <wp:positionH relativeFrom="column">
                  <wp:posOffset>219710</wp:posOffset>
                </wp:positionH>
                <wp:positionV relativeFrom="paragraph">
                  <wp:posOffset>6944360</wp:posOffset>
                </wp:positionV>
                <wp:extent cx="5539105" cy="1155700"/>
                <wp:effectExtent l="5715" t="11430" r="8255" b="13970"/>
                <wp:wrapNone/>
                <wp:docPr id="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155700"/>
                        </a:xfrm>
                        <a:prstGeom prst="rect">
                          <a:avLst/>
                        </a:prstGeom>
                        <a:solidFill>
                          <a:srgbClr val="FFFFFF"/>
                        </a:solidFill>
                        <a:ln w="9525">
                          <a:solidFill>
                            <a:srgbClr val="000000"/>
                          </a:solidFill>
                          <a:miter lim="800000"/>
                          <a:headEnd/>
                          <a:tailEnd/>
                        </a:ln>
                      </wps:spPr>
                      <wps:txbx>
                        <w:txbxContent>
                          <w:p w14:paraId="777B887A" w14:textId="77777777" w:rsidR="00B711E6" w:rsidRPr="00201245" w:rsidRDefault="00B711E6" w:rsidP="00201245">
                            <w:pPr>
                              <w:rPr>
                                <w:rFonts w:ascii="Calibri" w:hAnsi="Calibri" w:cs="Arial"/>
                                <w:b/>
                                <w:u w:val="single"/>
                              </w:rPr>
                            </w:pPr>
                            <w:r>
                              <w:rPr>
                                <w:rFonts w:ascii="Calibri" w:hAnsi="Calibri"/>
                                <w:b/>
                                <w:u w:val="single"/>
                              </w:rPr>
                              <w:t xml:space="preserve">OPMERKING: </w:t>
                            </w:r>
                          </w:p>
                          <w:p w14:paraId="592FB312"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15F59208"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BC6D8" id="Text Box 159" o:spid="_x0000_s1036" type="#_x0000_t202" style="position:absolute;margin-left:17.3pt;margin-top:546.8pt;width:436.1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">
                <v:textbox>
                  <w:txbxContent>
                    <w:p w14:paraId="777B887A" w14:textId="77777777" w:rsidR="00B711E6" w:rsidRPr="00201245" w:rsidRDefault="00B711E6" w:rsidP="00201245">
                      <w:pPr>
                        <w:rPr>
                          <w:rFonts w:ascii="Calibri" w:hAnsi="Calibri" w:cs="Arial"/>
                          <w:b/>
                          <w:u w:val="single"/>
                        </w:rPr>
                      </w:pPr>
                      <w:r>
                        <w:rPr>
                          <w:rFonts w:ascii="Calibri" w:hAnsi="Calibri"/>
                          <w:b/>
                          <w:u w:val="single"/>
                        </w:rPr>
                        <w:t xml:space="preserve">OPMERKING: </w:t>
                      </w:r>
                    </w:p>
                    <w:p w14:paraId="592FB312"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15F59208"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v:textbox>
              </v:shape>
            </w:pict>
          </mc:Fallback>
        </mc:AlternateContent>
      </w:r>
      <w:r>
        <w:rPr>
          <w:noProof/>
          <w:sz w:val="22"/>
          <w:szCs w:val="22"/>
        </w:rPr>
        <w:drawing>
          <wp:anchor distT="0" distB="0" distL="114300" distR="114300" simplePos="0" relativeHeight="251661312" behindDoc="0" locked="0" layoutInCell="1" allowOverlap="1" wp14:anchorId="66980F87" wp14:editId="58027A8F">
            <wp:simplePos x="0" y="0"/>
            <wp:positionH relativeFrom="margin">
              <wp:posOffset>95885</wp:posOffset>
            </wp:positionH>
            <wp:positionV relativeFrom="margin">
              <wp:posOffset>1836420</wp:posOffset>
            </wp:positionV>
            <wp:extent cx="5787390" cy="5533390"/>
            <wp:effectExtent l="0" t="0" r="0" b="0"/>
            <wp:wrapSquare wrapText="bothSides"/>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l="10822" t="1974" r="13290" b="4172"/>
                    <a:stretch>
                      <a:fillRect/>
                    </a:stretch>
                  </pic:blipFill>
                  <pic:spPr bwMode="auto">
                    <a:xfrm>
                      <a:off x="0" y="0"/>
                      <a:ext cx="5787390" cy="5533390"/>
                    </a:xfrm>
                    <a:prstGeom prst="rect">
                      <a:avLst/>
                    </a:prstGeom>
                    <a:noFill/>
                  </pic:spPr>
                </pic:pic>
              </a:graphicData>
            </a:graphic>
            <wp14:sizeRelH relativeFrom="margin">
              <wp14:pctWidth>0</wp14:pctWidth>
            </wp14:sizeRelH>
            <wp14:sizeRelV relativeFrom="margin">
              <wp14:pctHeight>0</wp14:pctHeight>
            </wp14:sizeRelV>
          </wp:anchor>
        </w:drawing>
      </w:r>
      <w:r w:rsidR="001E0661" w:rsidRPr="00DD19E9">
        <w:rPr>
          <w:sz w:val="22"/>
          <w:szCs w:val="22"/>
        </w:rPr>
        <w:br w:type="page"/>
      </w:r>
      <w:r w:rsidR="001E0661" w:rsidRPr="00DD19E9">
        <w:rPr>
          <w:rFonts w:ascii="Calibri" w:hAnsi="Calibri"/>
          <w:b/>
          <w:sz w:val="32"/>
          <w:szCs w:val="28"/>
          <w:u w:val="single"/>
        </w:rPr>
        <w:lastRenderedPageBreak/>
        <w:t>9.3 Belangrijkste afmetingen van de Woodtec 5 breed-diepe (Wide Deep, WD) kachel</w:t>
      </w:r>
      <w:r w:rsidR="001E0661" w:rsidRPr="00DD19E9">
        <w:rPr>
          <w:rFonts w:ascii="Calibri" w:hAnsi="Calibri"/>
          <w:sz w:val="22"/>
          <w:szCs w:val="22"/>
        </w:rPr>
        <w:t xml:space="preserve"> </w:t>
      </w:r>
    </w:p>
    <w:p w14:paraId="3E8E095D" w14:textId="77777777" w:rsidR="00D67664" w:rsidRPr="00DD19E9" w:rsidRDefault="00D67664" w:rsidP="00D67664">
      <w:pPr>
        <w:rPr>
          <w:rFonts w:ascii="Calibri" w:hAnsi="Calibri" w:cs="Arial"/>
          <w:sz w:val="22"/>
          <w:szCs w:val="22"/>
        </w:rPr>
      </w:pPr>
    </w:p>
    <w:p w14:paraId="6A0A03D5" w14:textId="77777777" w:rsidR="00D67664" w:rsidRPr="00DD19E9" w:rsidRDefault="00D67664" w:rsidP="00D67664">
      <w:pPr>
        <w:rPr>
          <w:rFonts w:ascii="Calibri" w:hAnsi="Calibri" w:cs="Arial"/>
          <w:sz w:val="22"/>
          <w:szCs w:val="22"/>
        </w:rPr>
      </w:pPr>
      <w:r w:rsidRPr="00DD19E9">
        <w:rPr>
          <w:rFonts w:ascii="Calibri" w:hAnsi="Calibri"/>
          <w:sz w:val="22"/>
          <w:szCs w:val="22"/>
        </w:rPr>
        <w:t>Alle afmetingen worden in mm weergegeven.</w:t>
      </w:r>
    </w:p>
    <w:p w14:paraId="1D41F46C" w14:textId="77777777" w:rsidR="00B33AB7" w:rsidRPr="00DD19E9" w:rsidRDefault="00B33AB7" w:rsidP="00D67664">
      <w:pPr>
        <w:rPr>
          <w:rFonts w:ascii="Calibri" w:hAnsi="Calibri" w:cs="Arial"/>
          <w:sz w:val="22"/>
          <w:szCs w:val="22"/>
        </w:rPr>
      </w:pPr>
    </w:p>
    <w:p w14:paraId="064A983F" w14:textId="632321B3" w:rsidR="00083B03" w:rsidRPr="00DD19E9" w:rsidRDefault="00A80F8C" w:rsidP="00083B03">
      <w:pPr>
        <w:rPr>
          <w:rFonts w:ascii="Calibri" w:hAnsi="Calibri" w:cs="Arial"/>
          <w:b/>
          <w:sz w:val="32"/>
          <w:szCs w:val="28"/>
          <w:u w:val="single"/>
        </w:rPr>
      </w:pPr>
      <w:r>
        <w:rPr>
          <w:noProof/>
          <w:sz w:val="22"/>
          <w:szCs w:val="22"/>
        </w:rPr>
        <mc:AlternateContent>
          <mc:Choice Requires="wps">
            <w:drawing>
              <wp:anchor distT="0" distB="0" distL="114300" distR="114300" simplePos="0" relativeHeight="251672576" behindDoc="0" locked="0" layoutInCell="1" allowOverlap="1" wp14:anchorId="72989DAF" wp14:editId="16700958">
                <wp:simplePos x="0" y="0"/>
                <wp:positionH relativeFrom="column">
                  <wp:posOffset>106680</wp:posOffset>
                </wp:positionH>
                <wp:positionV relativeFrom="paragraph">
                  <wp:posOffset>7383145</wp:posOffset>
                </wp:positionV>
                <wp:extent cx="5539105" cy="1129030"/>
                <wp:effectExtent l="6985" t="10160" r="6985" b="13335"/>
                <wp:wrapNone/>
                <wp:docPr id="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129030"/>
                        </a:xfrm>
                        <a:prstGeom prst="rect">
                          <a:avLst/>
                        </a:prstGeom>
                        <a:solidFill>
                          <a:srgbClr val="FFFFFF"/>
                        </a:solidFill>
                        <a:ln w="9525">
                          <a:solidFill>
                            <a:srgbClr val="000000"/>
                          </a:solidFill>
                          <a:miter lim="800000"/>
                          <a:headEnd/>
                          <a:tailEnd/>
                        </a:ln>
                      </wps:spPr>
                      <wps:txbx>
                        <w:txbxContent>
                          <w:p w14:paraId="7ADF6F00" w14:textId="77777777" w:rsidR="00B711E6" w:rsidRPr="00201245" w:rsidRDefault="00B711E6" w:rsidP="00201245">
                            <w:pPr>
                              <w:rPr>
                                <w:rFonts w:ascii="Calibri" w:hAnsi="Calibri" w:cs="Arial"/>
                                <w:b/>
                                <w:u w:val="single"/>
                              </w:rPr>
                            </w:pPr>
                            <w:r>
                              <w:rPr>
                                <w:rFonts w:ascii="Calibri" w:hAnsi="Calibri"/>
                                <w:b/>
                                <w:u w:val="single"/>
                              </w:rPr>
                              <w:t xml:space="preserve">OPMERKING: </w:t>
                            </w:r>
                          </w:p>
                          <w:p w14:paraId="68B240D8"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196E8366"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9DAF" id="Text Box 160" o:spid="_x0000_s1037" type="#_x0000_t202" style="position:absolute;margin-left:8.4pt;margin-top:581.35pt;width:436.15pt;height:8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">
                <v:textbox>
                  <w:txbxContent>
                    <w:p w14:paraId="7ADF6F00" w14:textId="77777777" w:rsidR="00B711E6" w:rsidRPr="00201245" w:rsidRDefault="00B711E6" w:rsidP="00201245">
                      <w:pPr>
                        <w:rPr>
                          <w:rFonts w:ascii="Calibri" w:hAnsi="Calibri" w:cs="Arial"/>
                          <w:b/>
                          <w:u w:val="single"/>
                        </w:rPr>
                      </w:pPr>
                      <w:r>
                        <w:rPr>
                          <w:rFonts w:ascii="Calibri" w:hAnsi="Calibri"/>
                          <w:b/>
                          <w:u w:val="single"/>
                        </w:rPr>
                        <w:t xml:space="preserve">OPMERKING: </w:t>
                      </w:r>
                    </w:p>
                    <w:p w14:paraId="68B240D8"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196E8366"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v:textbox>
              </v:shape>
            </w:pict>
          </mc:Fallback>
        </mc:AlternateContent>
      </w:r>
      <w:r>
        <w:rPr>
          <w:noProof/>
          <w:sz w:val="22"/>
          <w:szCs w:val="22"/>
        </w:rPr>
        <w:drawing>
          <wp:anchor distT="0" distB="0" distL="114300" distR="114300" simplePos="0" relativeHeight="251668480" behindDoc="0" locked="0" layoutInCell="1" allowOverlap="1" wp14:anchorId="63E63523" wp14:editId="5F2AF872">
            <wp:simplePos x="0" y="0"/>
            <wp:positionH relativeFrom="margin">
              <wp:posOffset>-120650</wp:posOffset>
            </wp:positionH>
            <wp:positionV relativeFrom="margin">
              <wp:posOffset>2005330</wp:posOffset>
            </wp:positionV>
            <wp:extent cx="6003925" cy="589661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8" cstate="print">
                      <a:extLst>
                        <a:ext uri="{28A0092B-C50C-407E-A947-70E740481C1C}">
                          <a14:useLocalDpi xmlns:a14="http://schemas.microsoft.com/office/drawing/2010/main" val="0"/>
                        </a:ext>
                      </a:extLst>
                    </a:blip>
                    <a:srcRect l="15007" t="9984" r="14168"/>
                    <a:stretch>
                      <a:fillRect/>
                    </a:stretch>
                  </pic:blipFill>
                  <pic:spPr bwMode="auto">
                    <a:xfrm>
                      <a:off x="0" y="0"/>
                      <a:ext cx="6003925" cy="5896610"/>
                    </a:xfrm>
                    <a:prstGeom prst="rect">
                      <a:avLst/>
                    </a:prstGeom>
                    <a:noFill/>
                  </pic:spPr>
                </pic:pic>
              </a:graphicData>
            </a:graphic>
            <wp14:sizeRelH relativeFrom="page">
              <wp14:pctWidth>0</wp14:pctWidth>
            </wp14:sizeRelH>
            <wp14:sizeRelV relativeFrom="page">
              <wp14:pctHeight>0</wp14:pctHeight>
            </wp14:sizeRelV>
          </wp:anchor>
        </w:drawing>
      </w:r>
      <w:r w:rsidR="001E0661" w:rsidRPr="00DD19E9">
        <w:rPr>
          <w:sz w:val="22"/>
          <w:szCs w:val="22"/>
        </w:rPr>
        <w:br w:type="page"/>
      </w:r>
      <w:r w:rsidR="001E0661" w:rsidRPr="00DD19E9">
        <w:rPr>
          <w:rFonts w:ascii="Calibri" w:hAnsi="Calibri"/>
          <w:b/>
          <w:sz w:val="32"/>
          <w:szCs w:val="28"/>
          <w:u w:val="single"/>
        </w:rPr>
        <w:lastRenderedPageBreak/>
        <w:t>9.4 Belangrijkste afmetingen van de Woodtec 5kW Extra BREDE kachel</w:t>
      </w:r>
    </w:p>
    <w:p w14:paraId="76BF6786" w14:textId="77777777" w:rsidR="00083B03" w:rsidRPr="00DD19E9" w:rsidRDefault="00083B03" w:rsidP="00083B03">
      <w:pPr>
        <w:rPr>
          <w:rFonts w:ascii="Calibri" w:hAnsi="Calibri" w:cs="Arial"/>
          <w:b/>
          <w:sz w:val="32"/>
          <w:szCs w:val="28"/>
          <w:u w:val="single"/>
        </w:rPr>
      </w:pPr>
    </w:p>
    <w:p w14:paraId="27F37A30" w14:textId="77777777" w:rsidR="00083B03" w:rsidRPr="00DD19E9" w:rsidRDefault="00083B03" w:rsidP="00083B03">
      <w:pPr>
        <w:rPr>
          <w:rFonts w:ascii="Calibri" w:hAnsi="Calibri" w:cs="Arial"/>
          <w:sz w:val="22"/>
          <w:szCs w:val="22"/>
        </w:rPr>
      </w:pPr>
      <w:r w:rsidRPr="00DD19E9">
        <w:rPr>
          <w:rFonts w:ascii="Calibri" w:hAnsi="Calibri"/>
          <w:sz w:val="22"/>
          <w:szCs w:val="22"/>
        </w:rPr>
        <w:t>Alle afmetingen worden in mm weergegeven.</w:t>
      </w:r>
    </w:p>
    <w:p w14:paraId="42A35CAD" w14:textId="77777777" w:rsidR="00FB1313" w:rsidRPr="00DD19E9" w:rsidRDefault="00FB1313" w:rsidP="00083B03">
      <w:pPr>
        <w:rPr>
          <w:rFonts w:ascii="Calibri" w:hAnsi="Calibri" w:cs="Arial"/>
          <w:sz w:val="22"/>
          <w:szCs w:val="22"/>
        </w:rPr>
      </w:pPr>
    </w:p>
    <w:p w14:paraId="10273F81" w14:textId="77777777" w:rsidR="00083B03" w:rsidRPr="00DD19E9" w:rsidRDefault="00083B03" w:rsidP="00083B03">
      <w:pPr>
        <w:rPr>
          <w:rFonts w:ascii="Calibri" w:hAnsi="Calibri" w:cs="Arial"/>
          <w:sz w:val="22"/>
          <w:szCs w:val="22"/>
        </w:rPr>
      </w:pPr>
    </w:p>
    <w:p w14:paraId="4CBBE57F" w14:textId="77777777" w:rsidR="00083B03" w:rsidRPr="00DD19E9" w:rsidRDefault="00083B03" w:rsidP="00083B03">
      <w:pPr>
        <w:rPr>
          <w:rFonts w:ascii="Calibri" w:hAnsi="Calibri" w:cs="Arial"/>
          <w:sz w:val="22"/>
          <w:szCs w:val="22"/>
        </w:rPr>
      </w:pPr>
    </w:p>
    <w:p w14:paraId="5F60045D" w14:textId="77777777" w:rsidR="00083B03" w:rsidRPr="00DD19E9" w:rsidRDefault="00083B03" w:rsidP="00B070F5">
      <w:pPr>
        <w:rPr>
          <w:rFonts w:ascii="Calibri" w:hAnsi="Calibri" w:cs="Arial"/>
          <w:sz w:val="22"/>
          <w:szCs w:val="22"/>
        </w:rPr>
      </w:pPr>
    </w:p>
    <w:p w14:paraId="01944BB7" w14:textId="26DA9B36" w:rsidR="00083B03" w:rsidRPr="00DD19E9" w:rsidRDefault="00A80F8C" w:rsidP="00B070F5">
      <w:pPr>
        <w:rPr>
          <w:rFonts w:ascii="Calibri" w:hAnsi="Calibri" w:cs="Arial"/>
          <w:sz w:val="22"/>
          <w:szCs w:val="22"/>
        </w:rPr>
      </w:pPr>
      <w:r>
        <w:rPr>
          <w:noProof/>
          <w:sz w:val="22"/>
          <w:szCs w:val="22"/>
        </w:rPr>
        <w:drawing>
          <wp:anchor distT="0" distB="0" distL="114300" distR="114300" simplePos="0" relativeHeight="251662336" behindDoc="0" locked="0" layoutInCell="1" allowOverlap="1" wp14:anchorId="11917595" wp14:editId="078F7DD2">
            <wp:simplePos x="0" y="0"/>
            <wp:positionH relativeFrom="margin">
              <wp:posOffset>22225</wp:posOffset>
            </wp:positionH>
            <wp:positionV relativeFrom="margin">
              <wp:posOffset>1658620</wp:posOffset>
            </wp:positionV>
            <wp:extent cx="5868670" cy="5758815"/>
            <wp:effectExtent l="0" t="0" r="0" b="0"/>
            <wp:wrapSquare wrapText="bothSides"/>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l="12209" t="2155" r="13155" b="3099"/>
                    <a:stretch>
                      <a:fillRect/>
                    </a:stretch>
                  </pic:blipFill>
                  <pic:spPr bwMode="auto">
                    <a:xfrm>
                      <a:off x="0" y="0"/>
                      <a:ext cx="5868670" cy="5758815"/>
                    </a:xfrm>
                    <a:prstGeom prst="rect">
                      <a:avLst/>
                    </a:prstGeom>
                    <a:noFill/>
                  </pic:spPr>
                </pic:pic>
              </a:graphicData>
            </a:graphic>
            <wp14:sizeRelH relativeFrom="margin">
              <wp14:pctWidth>0</wp14:pctWidth>
            </wp14:sizeRelH>
            <wp14:sizeRelV relativeFrom="margin">
              <wp14:pctHeight>0</wp14:pctHeight>
            </wp14:sizeRelV>
          </wp:anchor>
        </w:drawing>
      </w:r>
    </w:p>
    <w:p w14:paraId="31295C7C" w14:textId="73F5519F" w:rsidR="00D97F42" w:rsidRPr="00642850" w:rsidRDefault="00A80F8C" w:rsidP="00455320">
      <w:pPr>
        <w:jc w:val="both"/>
        <w:rPr>
          <w:rFonts w:ascii="Calibri" w:hAnsi="Calibri" w:cs="Arial"/>
          <w:b/>
          <w:iCs/>
          <w:sz w:val="20"/>
          <w:szCs w:val="20"/>
          <w:u w:val="single"/>
        </w:rPr>
      </w:pPr>
      <w:r>
        <w:rPr>
          <w:rFonts w:ascii="Calibri" w:hAnsi="Calibri"/>
          <w:noProof/>
          <w:sz w:val="22"/>
          <w:szCs w:val="22"/>
        </w:rPr>
        <mc:AlternateContent>
          <mc:Choice Requires="wps">
            <w:drawing>
              <wp:anchor distT="0" distB="0" distL="114300" distR="114300" simplePos="0" relativeHeight="251673600" behindDoc="0" locked="0" layoutInCell="1" allowOverlap="1" wp14:anchorId="14587DE5" wp14:editId="77EA5615">
                <wp:simplePos x="0" y="0"/>
                <wp:positionH relativeFrom="column">
                  <wp:posOffset>97790</wp:posOffset>
                </wp:positionH>
                <wp:positionV relativeFrom="paragraph">
                  <wp:posOffset>6026150</wp:posOffset>
                </wp:positionV>
                <wp:extent cx="5539105" cy="1204595"/>
                <wp:effectExtent l="7620" t="12700" r="6350" b="11430"/>
                <wp:wrapNone/>
                <wp:docPr id="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204595"/>
                        </a:xfrm>
                        <a:prstGeom prst="rect">
                          <a:avLst/>
                        </a:prstGeom>
                        <a:solidFill>
                          <a:srgbClr val="FFFFFF"/>
                        </a:solidFill>
                        <a:ln w="9525">
                          <a:solidFill>
                            <a:srgbClr val="000000"/>
                          </a:solidFill>
                          <a:miter lim="800000"/>
                          <a:headEnd/>
                          <a:tailEnd/>
                        </a:ln>
                      </wps:spPr>
                      <wps:txbx>
                        <w:txbxContent>
                          <w:p w14:paraId="6B098DB8" w14:textId="77777777" w:rsidR="00B711E6" w:rsidRPr="00201245" w:rsidRDefault="00B711E6" w:rsidP="00201245">
                            <w:pPr>
                              <w:rPr>
                                <w:rFonts w:ascii="Calibri" w:hAnsi="Calibri" w:cs="Arial"/>
                                <w:b/>
                                <w:u w:val="single"/>
                              </w:rPr>
                            </w:pPr>
                            <w:r>
                              <w:rPr>
                                <w:rFonts w:ascii="Calibri" w:hAnsi="Calibri"/>
                                <w:b/>
                                <w:u w:val="single"/>
                              </w:rPr>
                              <w:t xml:space="preserve">OPMERKING: </w:t>
                            </w:r>
                          </w:p>
                          <w:p w14:paraId="688EAB26"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4448D2CE"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87DE5" id="Text Box 161" o:spid="_x0000_s1038" type="#_x0000_t202" style="position:absolute;left:0;text-align:left;margin-left:7.7pt;margin-top:474.5pt;width:436.15pt;height:9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">
                <v:textbox>
                  <w:txbxContent>
                    <w:p w14:paraId="6B098DB8" w14:textId="77777777" w:rsidR="00B711E6" w:rsidRPr="00201245" w:rsidRDefault="00B711E6" w:rsidP="00201245">
                      <w:pPr>
                        <w:rPr>
                          <w:rFonts w:ascii="Calibri" w:hAnsi="Calibri" w:cs="Arial"/>
                          <w:b/>
                          <w:u w:val="single"/>
                        </w:rPr>
                      </w:pPr>
                      <w:r>
                        <w:rPr>
                          <w:rFonts w:ascii="Calibri" w:hAnsi="Calibri"/>
                          <w:b/>
                          <w:u w:val="single"/>
                        </w:rPr>
                        <w:t xml:space="preserve">OPMERKING: </w:t>
                      </w:r>
                    </w:p>
                    <w:p w14:paraId="688EAB26" w14:textId="77777777" w:rsidR="00B711E6" w:rsidRPr="00FF4051" w:rsidRDefault="00B711E6" w:rsidP="00201245">
                      <w:pPr>
                        <w:numPr>
                          <w:ilvl w:val="0"/>
                          <w:numId w:val="48"/>
                        </w:numPr>
                        <w:rPr>
                          <w:rFonts w:ascii="Calibri" w:hAnsi="Calibri" w:cs="Arial"/>
                        </w:rPr>
                      </w:pPr>
                      <w:r>
                        <w:rPr>
                          <w:rFonts w:ascii="Calibri" w:hAnsi="Calibri"/>
                        </w:rPr>
                        <w:t>Er zijn platformen verkrijgbaar, waarmee de algehele hoogte met +76 mm toeneemt</w:t>
                      </w:r>
                    </w:p>
                    <w:p w14:paraId="4448D2CE" w14:textId="77777777" w:rsidR="00B711E6" w:rsidRPr="00FF4051" w:rsidRDefault="00B711E6" w:rsidP="00201245">
                      <w:pPr>
                        <w:numPr>
                          <w:ilvl w:val="0"/>
                          <w:numId w:val="48"/>
                        </w:numPr>
                        <w:rPr>
                          <w:rFonts w:ascii="Calibri" w:hAnsi="Calibri" w:cs="Arial"/>
                        </w:rPr>
                      </w:pPr>
                      <w:r>
                        <w:rPr>
                          <w:rFonts w:ascii="Calibri" w:hAnsi="Calibri"/>
                        </w:rPr>
                        <w:t>Er zijn houtvakken verkrijgbaar, waarmee de algehele hoogte met +236 mm toeneemt</w:t>
                      </w:r>
                    </w:p>
                  </w:txbxContent>
                </v:textbox>
              </v:shape>
            </w:pict>
          </mc:Fallback>
        </mc:AlternateContent>
      </w:r>
      <w:r w:rsidR="001E0661" w:rsidRPr="00DD19E9">
        <w:rPr>
          <w:sz w:val="22"/>
          <w:szCs w:val="22"/>
        </w:rPr>
        <w:br w:type="page"/>
      </w:r>
      <w:r w:rsidR="001E0661" w:rsidRPr="00642850">
        <w:rPr>
          <w:rFonts w:ascii="Calibri" w:hAnsi="Calibri"/>
          <w:b/>
          <w:sz w:val="20"/>
          <w:szCs w:val="20"/>
          <w:u w:val="single"/>
        </w:rPr>
        <w:lastRenderedPageBreak/>
        <w:t>10.0 Veelgestelde vragen</w:t>
      </w:r>
    </w:p>
    <w:p w14:paraId="088C587E" w14:textId="77777777" w:rsidR="00455320" w:rsidRPr="00642850" w:rsidRDefault="00455320" w:rsidP="00455320">
      <w:pPr>
        <w:jc w:val="both"/>
        <w:outlineLvl w:val="0"/>
        <w:rPr>
          <w:rFonts w:ascii="Calibri" w:hAnsi="Calibri"/>
          <w:sz w:val="20"/>
          <w:szCs w:val="20"/>
        </w:rPr>
      </w:pPr>
    </w:p>
    <w:p w14:paraId="611FF6FE" w14:textId="24631794" w:rsidR="00455320" w:rsidRPr="00642850" w:rsidRDefault="00D97F42" w:rsidP="00455320">
      <w:pPr>
        <w:jc w:val="both"/>
        <w:outlineLvl w:val="0"/>
        <w:rPr>
          <w:rFonts w:ascii="Calibri" w:hAnsi="Calibri"/>
          <w:sz w:val="20"/>
          <w:szCs w:val="20"/>
        </w:rPr>
      </w:pPr>
      <w:r w:rsidRPr="00642850">
        <w:rPr>
          <w:rFonts w:ascii="Calibri" w:hAnsi="Calibri"/>
          <w:b/>
          <w:i/>
          <w:sz w:val="20"/>
          <w:szCs w:val="20"/>
        </w:rPr>
        <w:t>1 Is er voor kachels een schoorsteen of een binnenplaat nodig?</w:t>
      </w:r>
      <w:r w:rsidRPr="00642850">
        <w:rPr>
          <w:rFonts w:ascii="Calibri" w:hAnsi="Calibri"/>
          <w:sz w:val="20"/>
          <w:szCs w:val="20"/>
        </w:rPr>
        <w:t xml:space="preserve">  Al onze kachels vereisen een geschikte schoorsteen of professioneel geïnstalleerd rookkanaalsysteem. Er is mogelijk al dan niet een binnenplaat nodig, afhankelijk van de staat van het rookkanaal. Alleen uw installateur kan dit bevestigen. Onze kachels hoeven niet verplicht over een binnenplaat te beschikken.</w:t>
      </w:r>
    </w:p>
    <w:p w14:paraId="5AAFC69B" w14:textId="77777777" w:rsidR="00455320" w:rsidRPr="00642850" w:rsidRDefault="00455320" w:rsidP="00455320">
      <w:pPr>
        <w:jc w:val="both"/>
        <w:outlineLvl w:val="0"/>
        <w:rPr>
          <w:rFonts w:ascii="Calibri" w:hAnsi="Calibri"/>
          <w:sz w:val="20"/>
          <w:szCs w:val="20"/>
        </w:rPr>
      </w:pPr>
    </w:p>
    <w:p w14:paraId="1ACDD2F3" w14:textId="0B2B9771" w:rsidR="00D97F42" w:rsidRPr="00642850" w:rsidRDefault="00D97F42" w:rsidP="00455320">
      <w:pPr>
        <w:jc w:val="both"/>
        <w:outlineLvl w:val="0"/>
        <w:rPr>
          <w:rFonts w:ascii="Calibri" w:hAnsi="Calibri"/>
          <w:sz w:val="20"/>
          <w:szCs w:val="20"/>
        </w:rPr>
      </w:pPr>
      <w:r w:rsidRPr="00642850">
        <w:rPr>
          <w:rFonts w:ascii="Calibri" w:hAnsi="Calibri"/>
          <w:b/>
          <w:i/>
          <w:sz w:val="20"/>
          <w:szCs w:val="20"/>
        </w:rPr>
        <w:t>2 Hoe maak ik de schoorsteen schoon?</w:t>
      </w:r>
      <w:r w:rsidRPr="00642850">
        <w:rPr>
          <w:rFonts w:ascii="Calibri" w:hAnsi="Calibri"/>
          <w:sz w:val="20"/>
          <w:szCs w:val="20"/>
        </w:rPr>
        <w:t xml:space="preserve"> U hebt een schoorsteenveger nodig om de schoorsteen te vegen. In bepaalde situaties is het essentieel dat een speciale schoorsteenveger een eigen toegangsdeur krijgt bij het installeren van de kachel. In veel situaties kan de schoorsteen door de vlamkast worden geveegd.</w:t>
      </w:r>
    </w:p>
    <w:p w14:paraId="225D9056" w14:textId="77777777" w:rsidR="00455320" w:rsidRPr="00642850" w:rsidRDefault="00455320" w:rsidP="00455320">
      <w:pPr>
        <w:jc w:val="both"/>
        <w:outlineLvl w:val="0"/>
        <w:rPr>
          <w:rFonts w:ascii="Calibri" w:hAnsi="Calibri" w:cs="Arial"/>
          <w:sz w:val="20"/>
          <w:szCs w:val="20"/>
        </w:rPr>
      </w:pPr>
    </w:p>
    <w:p w14:paraId="65226158" w14:textId="77777777" w:rsidR="00D97F42" w:rsidRPr="00642850" w:rsidRDefault="00D97F42" w:rsidP="00455320">
      <w:pPr>
        <w:jc w:val="both"/>
        <w:outlineLvl w:val="0"/>
        <w:rPr>
          <w:rFonts w:ascii="Calibri" w:hAnsi="Calibri" w:cs="Arial"/>
          <w:sz w:val="20"/>
          <w:szCs w:val="20"/>
        </w:rPr>
      </w:pPr>
      <w:r w:rsidRPr="00642850">
        <w:rPr>
          <w:rFonts w:ascii="Calibri" w:hAnsi="Calibri"/>
          <w:b/>
          <w:i/>
          <w:sz w:val="20"/>
          <w:szCs w:val="20"/>
        </w:rPr>
        <w:t xml:space="preserve">3 Wie moet mijn kachel installeren? </w:t>
      </w:r>
      <w:r w:rsidRPr="00642850">
        <w:rPr>
          <w:rFonts w:ascii="Calibri" w:hAnsi="Calibri"/>
          <w:sz w:val="20"/>
          <w:szCs w:val="20"/>
        </w:rPr>
        <w:t xml:space="preserve">Fireline wil graag dat u maximaal van uw apparaat kunt profiteren. Daarom is het essentieel dat de kachel op de juiste wijze wordt geïnstalleerd. We bevelen u ten zeerste aan uw kachel door een geschikte, gekwalificeerde installateur, d.w.z. HETAS, te laten installeren. </w:t>
      </w:r>
    </w:p>
    <w:p w14:paraId="72FD63D7" w14:textId="77777777" w:rsidR="00D97F42" w:rsidRPr="00642850" w:rsidRDefault="00D97F42" w:rsidP="00455320">
      <w:pPr>
        <w:jc w:val="both"/>
        <w:outlineLvl w:val="0"/>
        <w:rPr>
          <w:rFonts w:ascii="Calibri" w:hAnsi="Calibri" w:cs="Arial"/>
          <w:sz w:val="20"/>
          <w:szCs w:val="20"/>
        </w:rPr>
      </w:pPr>
    </w:p>
    <w:p w14:paraId="5EBDD129" w14:textId="77777777" w:rsidR="00455320" w:rsidRPr="00642850" w:rsidRDefault="00D97F42" w:rsidP="00455320">
      <w:pPr>
        <w:jc w:val="both"/>
        <w:outlineLvl w:val="0"/>
        <w:rPr>
          <w:rFonts w:ascii="Calibri" w:hAnsi="Calibri"/>
          <w:sz w:val="20"/>
          <w:szCs w:val="20"/>
        </w:rPr>
      </w:pPr>
      <w:r w:rsidRPr="00642850">
        <w:rPr>
          <w:rFonts w:ascii="Calibri" w:hAnsi="Calibri"/>
          <w:b/>
          <w:i/>
          <w:sz w:val="20"/>
          <w:szCs w:val="20"/>
        </w:rPr>
        <w:t>4 Hoe kan ik de warmte-uitvoer regelen?</w:t>
      </w:r>
      <w:r w:rsidRPr="00642850">
        <w:rPr>
          <w:rFonts w:ascii="Calibri" w:hAnsi="Calibri"/>
          <w:b/>
          <w:iCs/>
          <w:sz w:val="20"/>
          <w:szCs w:val="20"/>
        </w:rPr>
        <w:t xml:space="preserve"> </w:t>
      </w:r>
      <w:r w:rsidRPr="00642850">
        <w:rPr>
          <w:rFonts w:ascii="Calibri" w:hAnsi="Calibri"/>
          <w:sz w:val="20"/>
          <w:szCs w:val="20"/>
        </w:rPr>
        <w:t>Elke kachel is uitgerust met verschillende luchtregelingen, waarmee u de warmte-uitvoer gemakkelijk kunt bedienen. De uitvoer kan tevens worden gevarieerd door de grootte van de houtblokken en de gestookte hoeveelheid.</w:t>
      </w:r>
    </w:p>
    <w:p w14:paraId="23BC5F18" w14:textId="77777777" w:rsidR="00455320" w:rsidRPr="00642850" w:rsidRDefault="00455320" w:rsidP="00455320">
      <w:pPr>
        <w:jc w:val="both"/>
        <w:outlineLvl w:val="0"/>
        <w:rPr>
          <w:rFonts w:ascii="Calibri" w:hAnsi="Calibri"/>
          <w:sz w:val="20"/>
          <w:szCs w:val="20"/>
        </w:rPr>
      </w:pPr>
    </w:p>
    <w:p w14:paraId="7DEC22CB" w14:textId="7A76F540" w:rsidR="00D97F42" w:rsidRPr="00642850" w:rsidRDefault="00D97F42" w:rsidP="00455320">
      <w:pPr>
        <w:jc w:val="both"/>
        <w:outlineLvl w:val="0"/>
        <w:rPr>
          <w:rFonts w:ascii="Calibri" w:hAnsi="Calibri"/>
          <w:sz w:val="20"/>
          <w:szCs w:val="20"/>
        </w:rPr>
      </w:pPr>
      <w:r w:rsidRPr="00642850">
        <w:rPr>
          <w:rFonts w:ascii="Calibri" w:hAnsi="Calibri"/>
          <w:b/>
          <w:i/>
          <w:sz w:val="20"/>
          <w:szCs w:val="20"/>
        </w:rPr>
        <w:t>5 Wat voor garantie krijg ik?</w:t>
      </w:r>
      <w:r w:rsidRPr="00642850">
        <w:rPr>
          <w:rFonts w:ascii="Calibri" w:hAnsi="Calibri"/>
          <w:sz w:val="20"/>
          <w:szCs w:val="20"/>
        </w:rPr>
        <w:t xml:space="preserve">  Fireline zal enig onderdeel dat faalt (onder normale gebruiksomstandigheden) binnen 12 maanden na aankoop gratis vervangen. Verbruiksartikelen, zoals glas, binnenplaatmaterialen van de vlamkast of kachelkabel en kleefmiddelen, zijn niet gegarandeerd. We accepteren geen claims voor gevolg- of incidentele aansprakelijkheid als gevolg van een defect in het product.  </w:t>
      </w:r>
      <w:r w:rsidRPr="00642850">
        <w:rPr>
          <w:rFonts w:ascii="Calibri" w:hAnsi="Calibri"/>
          <w:b/>
          <w:i/>
          <w:sz w:val="20"/>
          <w:szCs w:val="20"/>
        </w:rPr>
        <w:t>Als uw monteur een probleem met de kachel oplost dat geen verband houdt met een defect in het product, zijn er voorrijkosten van toepassing.</w:t>
      </w:r>
    </w:p>
    <w:p w14:paraId="40AB996D" w14:textId="77777777" w:rsidR="00455320" w:rsidRPr="00642850" w:rsidRDefault="00455320" w:rsidP="00455320">
      <w:pPr>
        <w:jc w:val="both"/>
        <w:outlineLvl w:val="0"/>
        <w:rPr>
          <w:rFonts w:ascii="Calibri" w:hAnsi="Calibri" w:cs="Arial"/>
          <w:sz w:val="20"/>
          <w:szCs w:val="20"/>
        </w:rPr>
      </w:pPr>
    </w:p>
    <w:p w14:paraId="66FFB0F7" w14:textId="1229CA22" w:rsidR="00D97F42" w:rsidRPr="00642850" w:rsidRDefault="00D97F42" w:rsidP="00455320">
      <w:pPr>
        <w:jc w:val="both"/>
        <w:outlineLvl w:val="0"/>
        <w:rPr>
          <w:rFonts w:ascii="Calibri" w:hAnsi="Calibri"/>
          <w:sz w:val="20"/>
          <w:szCs w:val="20"/>
        </w:rPr>
      </w:pPr>
      <w:r w:rsidRPr="00642850">
        <w:rPr>
          <w:rFonts w:ascii="Calibri" w:hAnsi="Calibri"/>
          <w:b/>
          <w:i/>
          <w:sz w:val="20"/>
          <w:szCs w:val="20"/>
        </w:rPr>
        <w:t xml:space="preserve">6 Waar kan ik reserveonderdelen krijgen? </w:t>
      </w:r>
      <w:r w:rsidRPr="00642850">
        <w:rPr>
          <w:rFonts w:ascii="Calibri" w:hAnsi="Calibri"/>
          <w:sz w:val="20"/>
          <w:szCs w:val="20"/>
        </w:rPr>
        <w:t>Uw lokale Fireline-kachelretailer levert met alle plezier reserveonderdelen en geeft u enige andere informatie die u nodig hebt. U kunt ook contact met Fireline opnemen.</w:t>
      </w:r>
    </w:p>
    <w:p w14:paraId="683C4487" w14:textId="77777777" w:rsidR="00455320" w:rsidRPr="00642850" w:rsidRDefault="00455320" w:rsidP="00455320">
      <w:pPr>
        <w:jc w:val="both"/>
        <w:outlineLvl w:val="0"/>
        <w:rPr>
          <w:rFonts w:ascii="Calibri" w:hAnsi="Calibri" w:cs="Arial"/>
          <w:b/>
          <w:i/>
          <w:sz w:val="20"/>
          <w:szCs w:val="20"/>
        </w:rPr>
      </w:pPr>
    </w:p>
    <w:p w14:paraId="7A34F13B" w14:textId="77777777" w:rsidR="00D97F42" w:rsidRPr="00642850" w:rsidRDefault="00D97F42" w:rsidP="00455320">
      <w:pPr>
        <w:jc w:val="both"/>
        <w:outlineLvl w:val="0"/>
        <w:rPr>
          <w:rFonts w:ascii="Calibri" w:hAnsi="Calibri" w:cs="Arial"/>
          <w:sz w:val="20"/>
          <w:szCs w:val="20"/>
        </w:rPr>
      </w:pPr>
      <w:r w:rsidRPr="00642850">
        <w:rPr>
          <w:rFonts w:ascii="Calibri" w:hAnsi="Calibri"/>
          <w:b/>
          <w:i/>
          <w:sz w:val="20"/>
          <w:szCs w:val="20"/>
        </w:rPr>
        <w:t>7 Is het veilig om de deuren tijdens het stoken open te laten?</w:t>
      </w:r>
      <w:r w:rsidRPr="00642850">
        <w:rPr>
          <w:rFonts w:ascii="Calibri" w:hAnsi="Calibri"/>
          <w:sz w:val="20"/>
          <w:szCs w:val="20"/>
        </w:rPr>
        <w:t xml:space="preserve"> Voor de veiligheid en warmte-efficiëntie moeten de deuren dicht blijven. Deze kachels zijn niet bedoeld of goedgekeurd voor gebruik met geopende deuren.</w:t>
      </w:r>
    </w:p>
    <w:p w14:paraId="5C176E27" w14:textId="77777777" w:rsidR="00D97F42" w:rsidRPr="00642850" w:rsidRDefault="00D97F42" w:rsidP="00455320">
      <w:pPr>
        <w:jc w:val="both"/>
        <w:outlineLvl w:val="0"/>
        <w:rPr>
          <w:rFonts w:ascii="Calibri" w:hAnsi="Calibri" w:cs="Arial"/>
          <w:b/>
          <w:i/>
          <w:sz w:val="20"/>
          <w:szCs w:val="20"/>
        </w:rPr>
      </w:pPr>
    </w:p>
    <w:p w14:paraId="09E9A29E" w14:textId="77777777" w:rsidR="00D97F42" w:rsidRPr="00642850" w:rsidRDefault="00D97F42" w:rsidP="00455320">
      <w:pPr>
        <w:jc w:val="both"/>
        <w:outlineLvl w:val="0"/>
        <w:rPr>
          <w:rFonts w:ascii="Calibri" w:hAnsi="Calibri" w:cs="Arial"/>
          <w:sz w:val="20"/>
          <w:szCs w:val="20"/>
        </w:rPr>
      </w:pPr>
      <w:r w:rsidRPr="00642850">
        <w:rPr>
          <w:rFonts w:ascii="Calibri" w:hAnsi="Calibri"/>
          <w:b/>
          <w:i/>
          <w:sz w:val="20"/>
          <w:szCs w:val="20"/>
        </w:rPr>
        <w:t xml:space="preserve">8 Waarom rookt de kachel na het aansteken? </w:t>
      </w:r>
      <w:r w:rsidRPr="00642850">
        <w:rPr>
          <w:rFonts w:ascii="Calibri" w:hAnsi="Calibri"/>
          <w:sz w:val="20"/>
          <w:szCs w:val="20"/>
        </w:rPr>
        <w:t>Een rookkanaal met te weinig luchtstroom is bijna zeker de oorzaak van een rokende kachel. Controleer ook of er voldoende ventilatie aanwezig is. Als de rook door het openen van een raam of deur ophoudt, dan is gebrek aan ventilatie waarschijnlijk de hoofdoorzaak. Een gekwalificeerde installateur moet zowel een rookdruk- als stroomtest uitvoeren voordat de kachel wordt geïnstalleerd, om de integriteit van het rookkanaal vast te stellen.</w:t>
      </w:r>
    </w:p>
    <w:p w14:paraId="63102FB5" w14:textId="77777777" w:rsidR="00D97F42" w:rsidRPr="00642850" w:rsidRDefault="00D97F42" w:rsidP="00455320">
      <w:pPr>
        <w:jc w:val="both"/>
        <w:outlineLvl w:val="0"/>
        <w:rPr>
          <w:rFonts w:ascii="Calibri" w:hAnsi="Calibri" w:cs="Arial"/>
          <w:sz w:val="20"/>
          <w:szCs w:val="20"/>
        </w:rPr>
      </w:pPr>
    </w:p>
    <w:p w14:paraId="7F032850" w14:textId="77777777" w:rsidR="00D97F42" w:rsidRPr="00642850" w:rsidRDefault="00D97F42" w:rsidP="00455320">
      <w:pPr>
        <w:jc w:val="both"/>
        <w:outlineLvl w:val="0"/>
        <w:rPr>
          <w:rFonts w:ascii="Calibri" w:hAnsi="Calibri" w:cs="Arial"/>
          <w:sz w:val="20"/>
          <w:szCs w:val="20"/>
        </w:rPr>
      </w:pPr>
      <w:r w:rsidRPr="00642850">
        <w:rPr>
          <w:rFonts w:ascii="Calibri" w:hAnsi="Calibri"/>
          <w:b/>
          <w:i/>
          <w:sz w:val="20"/>
          <w:szCs w:val="20"/>
        </w:rPr>
        <w:t xml:space="preserve">9 Waarom moet ik mijn kachel laten 'inlopen'? </w:t>
      </w:r>
      <w:r w:rsidRPr="00642850">
        <w:rPr>
          <w:rFonts w:ascii="Calibri" w:hAnsi="Calibri"/>
          <w:sz w:val="20"/>
          <w:szCs w:val="20"/>
        </w:rPr>
        <w:t>Steek om te beginnen een serie kleine vuren over een periode van een paar dagen aan om de verfafwerking de tijd te geven om uit te drogen. De kachel is afgewerkt met een uiterst hittebestendige verf. De afwerking kan worden gerenoveerd met kachelverf die bij uw kachelretailer verkrijgbaar is. Als de kachel niet goed wordt 'ingelopen', kan de verf verkleuren en afbladderen.</w:t>
      </w:r>
    </w:p>
    <w:p w14:paraId="372E850A" w14:textId="77777777" w:rsidR="00D97F42" w:rsidRPr="00642850" w:rsidRDefault="00D97F42" w:rsidP="00455320">
      <w:pPr>
        <w:jc w:val="both"/>
        <w:outlineLvl w:val="0"/>
        <w:rPr>
          <w:rFonts w:ascii="Calibri" w:hAnsi="Calibri" w:cs="Arial"/>
          <w:sz w:val="20"/>
          <w:szCs w:val="20"/>
        </w:rPr>
      </w:pPr>
    </w:p>
    <w:p w14:paraId="0EB2B3C4" w14:textId="3D7B5CA8" w:rsidR="00D97F42" w:rsidRPr="00642850" w:rsidRDefault="001E0661" w:rsidP="00455320">
      <w:pPr>
        <w:pStyle w:val="Header"/>
        <w:tabs>
          <w:tab w:val="clear" w:pos="4153"/>
          <w:tab w:val="clear" w:pos="8306"/>
        </w:tabs>
        <w:jc w:val="both"/>
        <w:outlineLvl w:val="0"/>
        <w:rPr>
          <w:rFonts w:ascii="Calibri" w:hAnsi="Calibri"/>
          <w:sz w:val="20"/>
          <w:szCs w:val="20"/>
        </w:rPr>
      </w:pPr>
      <w:r w:rsidRPr="00642850">
        <w:rPr>
          <w:rFonts w:ascii="Calibri" w:hAnsi="Calibri"/>
          <w:b/>
          <w:i/>
          <w:sz w:val="20"/>
          <w:szCs w:val="20"/>
        </w:rPr>
        <w:t xml:space="preserve">10 Wat is overgloeien? </w:t>
      </w:r>
      <w:r w:rsidRPr="00642850">
        <w:rPr>
          <w:rFonts w:ascii="Calibri" w:hAnsi="Calibri"/>
          <w:sz w:val="20"/>
          <w:szCs w:val="20"/>
        </w:rPr>
        <w:t>Overgloeien is oververhitting van uw kachel doordat het vuur te fel brandt. Uw kachel mag nooit worden gebruikt op een manier die overgloeien veroorzaakt. Overgloeien kan worden veroorzaakt door het overbeladen van de kachel met brandstoffen of de luchtregelingen volledig openlaten of de kachel stoken met lekkende of defecte deurkabelafdichtingen. Als een deel van de kachel roodheet gloeit, dan is er sprake van overgloeien en moet uw luchtregeling onmiddellijk worden aangepast om de luchtstroom naar de kachel te verkleinen. Overgloeien kan permanente schade aan het apparaat veroorzaken, die niet door de garantie wordt gedekt.</w:t>
      </w:r>
    </w:p>
    <w:p w14:paraId="36807549" w14:textId="7CEF6BD0" w:rsidR="00060720" w:rsidRPr="00DD19E9" w:rsidRDefault="00A80F8C" w:rsidP="00213EA7">
      <w:pPr>
        <w:pStyle w:val="Header"/>
        <w:tabs>
          <w:tab w:val="clear" w:pos="4153"/>
          <w:tab w:val="clear" w:pos="8306"/>
        </w:tabs>
        <w:outlineLvl w:val="0"/>
        <w:rPr>
          <w:rFonts w:ascii="Calibri" w:hAnsi="Calibri"/>
          <w:sz w:val="28"/>
          <w:szCs w:val="28"/>
        </w:rPr>
      </w:pPr>
      <w:r>
        <w:rPr>
          <w:rFonts w:ascii="Calibri" w:hAnsi="Calibri"/>
          <w:noProof/>
          <w:sz w:val="21"/>
          <w:szCs w:val="28"/>
        </w:rPr>
        <mc:AlternateContent>
          <mc:Choice Requires="wps">
            <w:drawing>
              <wp:anchor distT="0" distB="0" distL="114300" distR="114300" simplePos="0" relativeHeight="251642880" behindDoc="0" locked="0" layoutInCell="1" allowOverlap="1" wp14:anchorId="21E2667A" wp14:editId="74BC755D">
                <wp:simplePos x="0" y="0"/>
                <wp:positionH relativeFrom="column">
                  <wp:posOffset>1356995</wp:posOffset>
                </wp:positionH>
                <wp:positionV relativeFrom="paragraph">
                  <wp:posOffset>114300</wp:posOffset>
                </wp:positionV>
                <wp:extent cx="2971800" cy="0"/>
                <wp:effectExtent l="9525" t="6350" r="9525" b="12700"/>
                <wp:wrapNone/>
                <wp:docPr id="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523DA" id="Line 9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9pt" to="340.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"/>
            </w:pict>
          </mc:Fallback>
        </mc:AlternateContent>
      </w:r>
    </w:p>
    <w:p w14:paraId="78A72597" w14:textId="77777777" w:rsidR="00D97F42" w:rsidRPr="00DD19E9" w:rsidRDefault="00D97F42" w:rsidP="00D97F42">
      <w:pPr>
        <w:pStyle w:val="Heading2"/>
        <w:rPr>
          <w:rFonts w:ascii="Calibri" w:hAnsi="Calibri"/>
          <w:b w:val="0"/>
          <w:bCs/>
          <w:szCs w:val="36"/>
        </w:rPr>
      </w:pPr>
      <w:r w:rsidRPr="00DD19E9">
        <w:rPr>
          <w:rFonts w:ascii="Calibri" w:hAnsi="Calibri"/>
          <w:szCs w:val="36"/>
        </w:rPr>
        <w:t xml:space="preserve">Fireline UK – </w:t>
      </w:r>
      <w:r w:rsidRPr="00DD19E9">
        <w:rPr>
          <w:rFonts w:ascii="Calibri" w:hAnsi="Calibri"/>
          <w:b w:val="0"/>
          <w:szCs w:val="36"/>
        </w:rPr>
        <w:t xml:space="preserve">Een divisie van </w:t>
      </w:r>
      <w:r w:rsidRPr="00DD19E9">
        <w:rPr>
          <w:rFonts w:ascii="Calibri" w:hAnsi="Calibri"/>
          <w:bCs/>
          <w:szCs w:val="36"/>
        </w:rPr>
        <w:t>Charlton &amp; Jenrick Ltd</w:t>
      </w:r>
    </w:p>
    <w:p w14:paraId="3F5A0552" w14:textId="77777777" w:rsidR="00D97F42" w:rsidRPr="00DD19E9" w:rsidRDefault="00D97F42" w:rsidP="00D97F42">
      <w:pPr>
        <w:jc w:val="center"/>
        <w:rPr>
          <w:rFonts w:ascii="Calibri" w:hAnsi="Calibri" w:cs="Arial"/>
          <w:b/>
          <w:szCs w:val="36"/>
          <w:lang w:val="en-AU"/>
        </w:rPr>
      </w:pPr>
      <w:r w:rsidRPr="00DD19E9">
        <w:rPr>
          <w:rFonts w:ascii="Calibri" w:hAnsi="Calibri"/>
          <w:bCs/>
          <w:szCs w:val="36"/>
          <w:lang w:val="en-AU"/>
        </w:rPr>
        <w:t>Unit D Stafford Park 2, Telford, Shropshire, TF3 3AR</w:t>
      </w:r>
    </w:p>
    <w:p w14:paraId="7B8AF12E" w14:textId="422DA489" w:rsidR="00D97F42" w:rsidRPr="00DD19E9" w:rsidRDefault="00D97F42" w:rsidP="00D97F42">
      <w:pPr>
        <w:pStyle w:val="Heading4"/>
        <w:rPr>
          <w:rFonts w:ascii="Calibri" w:hAnsi="Calibri"/>
          <w:sz w:val="32"/>
          <w:szCs w:val="36"/>
          <w:lang w:val="en-AU"/>
        </w:rPr>
      </w:pPr>
      <w:r w:rsidRPr="00DD19E9">
        <w:rPr>
          <w:rFonts w:ascii="Calibri" w:hAnsi="Calibri"/>
          <w:sz w:val="24"/>
          <w:szCs w:val="36"/>
          <w:lang w:val="en-AU"/>
        </w:rPr>
        <w:t>T: 01952 200 444</w:t>
      </w:r>
      <w:r w:rsidRPr="00DD19E9">
        <w:rPr>
          <w:rFonts w:ascii="Calibri" w:hAnsi="Calibri"/>
          <w:sz w:val="24"/>
          <w:szCs w:val="36"/>
          <w:lang w:val="en-AU"/>
        </w:rPr>
        <w:tab/>
        <w:t xml:space="preserve">F: 01952 200 480 </w:t>
      </w:r>
      <w:r w:rsidRPr="00DD19E9">
        <w:rPr>
          <w:rFonts w:ascii="Calibri" w:hAnsi="Calibri"/>
          <w:sz w:val="24"/>
          <w:szCs w:val="36"/>
          <w:lang w:val="en-AU"/>
        </w:rPr>
        <w:tab/>
        <w:t>www.charltonandjenrick.co.uk</w:t>
      </w:r>
    </w:p>
    <w:p w14:paraId="1C535C1D" w14:textId="07595045" w:rsidR="00A26405" w:rsidRPr="00DD19E9" w:rsidRDefault="00D97F42" w:rsidP="00D97F42">
      <w:pPr>
        <w:jc w:val="center"/>
        <w:rPr>
          <w:rFonts w:ascii="Calibri" w:hAnsi="Calibri" w:cs="Arial"/>
          <w:vanish/>
          <w:sz w:val="28"/>
          <w:szCs w:val="28"/>
          <w:lang w:val="en-AU"/>
        </w:rPr>
      </w:pPr>
      <w:r w:rsidRPr="00DD19E9">
        <w:rPr>
          <w:rFonts w:ascii="Calibri" w:hAnsi="Calibri"/>
          <w:sz w:val="28"/>
          <w:szCs w:val="28"/>
          <w:lang w:val="en-AU"/>
        </w:rPr>
        <w:t>A Charlton and Jenrick Group Company</w:t>
      </w:r>
    </w:p>
    <w:p w14:paraId="45017550" w14:textId="77777777" w:rsidR="00A26405" w:rsidRPr="00DD19E9" w:rsidRDefault="00A26405">
      <w:pPr>
        <w:rPr>
          <w:rFonts w:ascii="Calibri" w:hAnsi="Calibri" w:cs="Arial"/>
          <w:sz w:val="28"/>
          <w:szCs w:val="28"/>
          <w:lang w:val="en-AU"/>
        </w:rPr>
      </w:pPr>
    </w:p>
    <w:sectPr w:rsidR="00A26405" w:rsidRPr="00DD19E9" w:rsidSect="0017466E">
      <w:footerReference w:type="default" r:id="rId50"/>
      <w:pgSz w:w="11907" w:h="16840" w:code="9"/>
      <w:pgMar w:top="902" w:right="1077" w:bottom="899"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FCBDB" w14:textId="77777777" w:rsidR="00B711E6" w:rsidRDefault="00B711E6">
      <w:r>
        <w:separator/>
      </w:r>
    </w:p>
  </w:endnote>
  <w:endnote w:type="continuationSeparator" w:id="0">
    <w:p w14:paraId="23F2B58F" w14:textId="77777777" w:rsidR="00B711E6" w:rsidRDefault="00B71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5BF0" w14:textId="52CC7216" w:rsidR="00B711E6" w:rsidRDefault="00B711E6" w:rsidP="001B4B17">
    <w:pPr>
      <w:pStyle w:val="Footer"/>
      <w:jc w:val="right"/>
      <w:rPr>
        <w:sz w:val="16"/>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EB0053">
      <w:rPr>
        <w:rStyle w:val="PageNumber"/>
        <w:rFonts w:ascii="Arial" w:hAnsi="Arial" w:cs="Arial"/>
        <w:noProof/>
      </w:rPr>
      <w:t>27</w:t>
    </w:r>
    <w:r>
      <w:rPr>
        <w:rStyle w:val="PageNumber"/>
        <w:rFonts w:ascii="Arial" w:hAnsi="Arial" w:cs="Arial"/>
      </w:rPr>
      <w:fldChar w:fldCharType="end"/>
    </w:r>
    <w:r>
      <w:rPr>
        <w:rStyle w:val="PageNumber"/>
      </w:rPr>
      <w:tab/>
    </w:r>
    <w:r>
      <w:rPr>
        <w:rStyle w:val="PageNumber"/>
        <w:rFonts w:ascii="Calibri" w:hAnsi="Calibri"/>
        <w:sz w:val="20"/>
        <w:szCs w:val="20"/>
      </w:rPr>
      <w:t>Woodtec Vrijstaand</w:t>
    </w:r>
    <w:r>
      <w:rPr>
        <w:rStyle w:val="PageNumber"/>
        <w:rFonts w:ascii="Calibri" w:hAnsi="Calibri"/>
      </w:rPr>
      <w:t xml:space="preserve"> </w:t>
    </w:r>
    <w:r>
      <w:rPr>
        <w:rStyle w:val="PageNumber"/>
        <w:rFonts w:ascii="Calibri" w:hAnsi="Calibri"/>
        <w:sz w:val="16"/>
      </w:rPr>
      <w:t>Uitgave 03 07/20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1110C" w14:textId="77777777" w:rsidR="00B711E6" w:rsidRDefault="00B711E6">
      <w:r>
        <w:separator/>
      </w:r>
    </w:p>
  </w:footnote>
  <w:footnote w:type="continuationSeparator" w:id="0">
    <w:p w14:paraId="5DEAB68C" w14:textId="77777777" w:rsidR="00B711E6" w:rsidRDefault="00B711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694"/>
    <w:multiLevelType w:val="multilevel"/>
    <w:tmpl w:val="8D429AAA"/>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 w15:restartNumberingAfterBreak="0">
    <w:nsid w:val="01B64607"/>
    <w:multiLevelType w:val="multilevel"/>
    <w:tmpl w:val="7576BE7A"/>
    <w:lvl w:ilvl="0">
      <w:start w:val="3"/>
      <w:numFmt w:val="decimal"/>
      <w:lvlText w:val="%1.2"/>
      <w:lvlJc w:val="left"/>
      <w:pPr>
        <w:tabs>
          <w:tab w:val="num" w:pos="360"/>
        </w:tabs>
        <w:ind w:left="360" w:hanging="360"/>
      </w:pPr>
      <w:rPr>
        <w:rFonts w:hint="default"/>
      </w:rPr>
    </w:lvl>
    <w:lvl w:ilvl="1">
      <w:start w:val="1"/>
      <w:numFmt w:val="decimal"/>
      <w:lvlRestart w:val="0"/>
      <w:lvlText w:val="3.%2."/>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2331DEA"/>
    <w:multiLevelType w:val="hybridMultilevel"/>
    <w:tmpl w:val="C3227DD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5827F51"/>
    <w:multiLevelType w:val="hybridMultilevel"/>
    <w:tmpl w:val="D9FC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E1ED1"/>
    <w:multiLevelType w:val="multilevel"/>
    <w:tmpl w:val="D64EFF68"/>
    <w:lvl w:ilvl="0">
      <w:start w:val="1"/>
      <w:numFmt w:val="decimal"/>
      <w:lvlText w:val="%1"/>
      <w:lvlJc w:val="left"/>
      <w:pPr>
        <w:tabs>
          <w:tab w:val="num" w:pos="405"/>
        </w:tabs>
        <w:ind w:left="405" w:hanging="405"/>
      </w:pPr>
      <w:rPr>
        <w:rFonts w:hint="default"/>
      </w:rPr>
    </w:lvl>
    <w:lvl w:ilvl="1">
      <w:start w:val="1"/>
      <w:numFmt w:val="decimal"/>
      <w:lvlText w:val="2.%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C246B27"/>
    <w:multiLevelType w:val="multilevel"/>
    <w:tmpl w:val="EB12AEE4"/>
    <w:lvl w:ilvl="0">
      <w:start w:val="3"/>
      <w:numFmt w:val="decimal"/>
      <w:lvlText w:val="%1"/>
      <w:lvlJc w:val="left"/>
      <w:pPr>
        <w:tabs>
          <w:tab w:val="num" w:pos="465"/>
        </w:tabs>
        <w:ind w:left="465" w:hanging="465"/>
      </w:pPr>
      <w:rPr>
        <w:rFonts w:hint="default"/>
      </w:rPr>
    </w:lvl>
    <w:lvl w:ilvl="1">
      <w:start w:val="18"/>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931012"/>
    <w:multiLevelType w:val="multilevel"/>
    <w:tmpl w:val="7C7E8F0C"/>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0FC356E"/>
    <w:multiLevelType w:val="multilevel"/>
    <w:tmpl w:val="D3DA0FB4"/>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8" w15:restartNumberingAfterBreak="0">
    <w:nsid w:val="13FB448C"/>
    <w:multiLevelType w:val="multilevel"/>
    <w:tmpl w:val="C67CF5DC"/>
    <w:lvl w:ilvl="0">
      <w:start w:val="4"/>
      <w:numFmt w:val="decimal"/>
      <w:lvlText w:val="%1.1"/>
      <w:lvlJc w:val="left"/>
      <w:pPr>
        <w:tabs>
          <w:tab w:val="num" w:pos="360"/>
        </w:tabs>
        <w:ind w:left="360" w:hanging="360"/>
      </w:pPr>
      <w:rPr>
        <w:rFonts w:hint="default"/>
      </w:rPr>
    </w:lvl>
    <w:lvl w:ilvl="1">
      <w:start w:val="1"/>
      <w:numFmt w:val="decimal"/>
      <w:lvlRestart w:val="0"/>
      <w:lvlText w:val="4.%2."/>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5FF0220"/>
    <w:multiLevelType w:val="multilevel"/>
    <w:tmpl w:val="7B4EF936"/>
    <w:lvl w:ilvl="0">
      <w:start w:val="6"/>
      <w:numFmt w:val="decimal"/>
      <w:lvlText w:val="%1"/>
      <w:lvlJc w:val="left"/>
      <w:pPr>
        <w:ind w:left="525" w:hanging="525"/>
      </w:pPr>
      <w:rPr>
        <w:rFonts w:hint="default"/>
        <w:b/>
      </w:rPr>
    </w:lvl>
    <w:lvl w:ilvl="1">
      <w:start w:val="4"/>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A9B6951"/>
    <w:multiLevelType w:val="multilevel"/>
    <w:tmpl w:val="16FE56CA"/>
    <w:lvl w:ilvl="0">
      <w:start w:val="5"/>
      <w:numFmt w:val="none"/>
      <w:lvlText w:val="4.1"/>
      <w:lvlJc w:val="left"/>
      <w:pPr>
        <w:tabs>
          <w:tab w:val="num" w:pos="360"/>
        </w:tabs>
        <w:ind w:left="360" w:hanging="360"/>
      </w:pPr>
      <w:rPr>
        <w:rFonts w:hint="default"/>
      </w:rPr>
    </w:lvl>
    <w:lvl w:ilvl="1">
      <w:start w:val="1"/>
      <w:numFmt w:val="none"/>
      <w:lvlRestart w:val="0"/>
      <w:lvlText w:val="4.1"/>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D35371D"/>
    <w:multiLevelType w:val="multilevel"/>
    <w:tmpl w:val="D5CA2142"/>
    <w:lvl w:ilvl="0">
      <w:start w:val="9"/>
      <w:numFmt w:val="decimal"/>
      <w:lvlText w:val="%1.0"/>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2" w15:restartNumberingAfterBreak="0">
    <w:nsid w:val="1F6059BF"/>
    <w:multiLevelType w:val="multilevel"/>
    <w:tmpl w:val="9E5E1E06"/>
    <w:lvl w:ilvl="0">
      <w:start w:val="7"/>
      <w:numFmt w:val="decimal"/>
      <w:lvlText w:val="%1.0"/>
      <w:lvlJc w:val="left"/>
      <w:pPr>
        <w:ind w:left="360" w:hanging="360"/>
      </w:pPr>
      <w:rPr>
        <w:rFonts w:hint="default"/>
        <w:sz w:val="36"/>
        <w:szCs w:val="36"/>
        <w:u w:val="none"/>
      </w:rPr>
    </w:lvl>
    <w:lvl w:ilvl="1">
      <w:start w:val="1"/>
      <w:numFmt w:val="decimal"/>
      <w:lvlText w:val="%1.%2."/>
      <w:lvlJc w:val="left"/>
      <w:pPr>
        <w:ind w:left="858" w:hanging="432"/>
      </w:pPr>
      <w:rPr>
        <w:rFonts w:hint="default"/>
        <w:u w:val="none"/>
      </w:rPr>
    </w:lvl>
    <w:lvl w:ilvl="2">
      <w:start w:val="1"/>
      <w:numFmt w:val="decimal"/>
      <w:lvlText w:val="%1.%2.%3."/>
      <w:lvlJc w:val="left"/>
      <w:pPr>
        <w:ind w:left="1224" w:hanging="504"/>
      </w:pPr>
      <w:rPr>
        <w:rFonts w:hint="default"/>
        <w:b/>
        <w:sz w:val="24"/>
        <w:szCs w:val="24"/>
        <w:u w:val="non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13" w15:restartNumberingAfterBreak="0">
    <w:nsid w:val="20B2785A"/>
    <w:multiLevelType w:val="multilevel"/>
    <w:tmpl w:val="A03A67CA"/>
    <w:lvl w:ilvl="0">
      <w:start w:val="8"/>
      <w:numFmt w:val="decimal"/>
      <w:lvlText w:val="%1.0"/>
      <w:lvlJc w:val="left"/>
      <w:pPr>
        <w:tabs>
          <w:tab w:val="num" w:pos="720"/>
        </w:tabs>
        <w:ind w:left="720" w:hanging="720"/>
      </w:pPr>
      <w:rPr>
        <w:rFonts w:hint="default"/>
      </w:rPr>
    </w:lvl>
    <w:lvl w:ilvl="1">
      <w:start w:val="10"/>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4" w15:restartNumberingAfterBreak="0">
    <w:nsid w:val="22C35BB9"/>
    <w:multiLevelType w:val="multilevel"/>
    <w:tmpl w:val="398E530E"/>
    <w:lvl w:ilvl="0">
      <w:start w:val="3"/>
      <w:numFmt w:val="decimal"/>
      <w:lvlText w:val="%1"/>
      <w:lvlJc w:val="left"/>
      <w:pPr>
        <w:tabs>
          <w:tab w:val="num" w:pos="465"/>
        </w:tabs>
        <w:ind w:left="465" w:hanging="465"/>
      </w:pPr>
      <w:rPr>
        <w:rFonts w:hint="default"/>
      </w:rPr>
    </w:lvl>
    <w:lvl w:ilvl="1">
      <w:start w:val="19"/>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33978A9"/>
    <w:multiLevelType w:val="hybridMultilevel"/>
    <w:tmpl w:val="647A0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D6584C"/>
    <w:multiLevelType w:val="multilevel"/>
    <w:tmpl w:val="92F8B356"/>
    <w:lvl w:ilvl="0">
      <w:start w:val="3"/>
      <w:numFmt w:val="decimal"/>
      <w:lvlText w:val="%1.0"/>
      <w:lvlJc w:val="left"/>
      <w:pPr>
        <w:ind w:left="360" w:hanging="360"/>
      </w:pPr>
      <w:rPr>
        <w:rFonts w:hint="default"/>
        <w:sz w:val="36"/>
        <w:szCs w:val="36"/>
        <w:u w:val="none"/>
      </w:rPr>
    </w:lvl>
    <w:lvl w:ilvl="1">
      <w:start w:val="1"/>
      <w:numFmt w:val="decimal"/>
      <w:lvlText w:val="%1.%2."/>
      <w:lvlJc w:val="left"/>
      <w:pPr>
        <w:ind w:left="858" w:hanging="432"/>
      </w:pPr>
      <w:rPr>
        <w:rFonts w:hint="default"/>
        <w:b/>
        <w:u w:val="none"/>
      </w:rPr>
    </w:lvl>
    <w:lvl w:ilvl="2">
      <w:start w:val="1"/>
      <w:numFmt w:val="decimal"/>
      <w:lvlText w:val="%1.%2.%3."/>
      <w:lvlJc w:val="left"/>
      <w:pPr>
        <w:ind w:left="1224" w:hanging="504"/>
      </w:pPr>
      <w:rPr>
        <w:rFonts w:hint="default"/>
        <w:b/>
        <w:sz w:val="24"/>
        <w:szCs w:val="24"/>
        <w:u w:val="non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17" w15:restartNumberingAfterBreak="0">
    <w:nsid w:val="2AE96422"/>
    <w:multiLevelType w:val="multilevel"/>
    <w:tmpl w:val="AEB2719C"/>
    <w:lvl w:ilvl="0">
      <w:start w:val="7"/>
      <w:numFmt w:val="decimal"/>
      <w:lvlText w:val="%1.0"/>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8" w15:restartNumberingAfterBreak="0">
    <w:nsid w:val="2B602A82"/>
    <w:multiLevelType w:val="hybridMultilevel"/>
    <w:tmpl w:val="D5F017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426B64"/>
    <w:multiLevelType w:val="multilevel"/>
    <w:tmpl w:val="2F844FCA"/>
    <w:lvl w:ilvl="0">
      <w:start w:val="3"/>
      <w:numFmt w:val="decimal"/>
      <w:lvlText w:val="%1.1"/>
      <w:lvlJc w:val="left"/>
      <w:pPr>
        <w:tabs>
          <w:tab w:val="num" w:pos="360"/>
        </w:tabs>
        <w:ind w:left="360" w:hanging="360"/>
      </w:pPr>
      <w:rPr>
        <w:rFonts w:hint="default"/>
      </w:rPr>
    </w:lvl>
    <w:lvl w:ilvl="1">
      <w:start w:val="1"/>
      <w:numFmt w:val="decimal"/>
      <w:lvlRestart w:val="0"/>
      <w:lvlText w:val="3.%2."/>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2F550530"/>
    <w:multiLevelType w:val="hybridMultilevel"/>
    <w:tmpl w:val="B3009CBA"/>
    <w:lvl w:ilvl="0" w:tplc="15B2CC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B05DF4"/>
    <w:multiLevelType w:val="multilevel"/>
    <w:tmpl w:val="B55067CC"/>
    <w:lvl w:ilvl="0">
      <w:start w:val="5"/>
      <w:numFmt w:val="decimal"/>
      <w:lvlText w:val="%1.1"/>
      <w:lvlJc w:val="left"/>
      <w:pPr>
        <w:tabs>
          <w:tab w:val="num" w:pos="360"/>
        </w:tabs>
        <w:ind w:left="360" w:hanging="360"/>
      </w:pPr>
      <w:rPr>
        <w:rFonts w:hint="default"/>
      </w:rPr>
    </w:lvl>
    <w:lvl w:ilvl="1">
      <w:start w:val="2"/>
      <w:numFmt w:val="decimal"/>
      <w:lvlRestart w:val="0"/>
      <w:lvlText w:val="4.%2."/>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1CC1C9F"/>
    <w:multiLevelType w:val="hybridMultilevel"/>
    <w:tmpl w:val="46C0A0B0"/>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2CD3016"/>
    <w:multiLevelType w:val="hybridMultilevel"/>
    <w:tmpl w:val="CB8EB9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620186"/>
    <w:multiLevelType w:val="multilevel"/>
    <w:tmpl w:val="9E5E1E06"/>
    <w:lvl w:ilvl="0">
      <w:start w:val="7"/>
      <w:numFmt w:val="decimal"/>
      <w:lvlText w:val="%1.0"/>
      <w:lvlJc w:val="left"/>
      <w:pPr>
        <w:ind w:left="1080" w:hanging="360"/>
      </w:pPr>
      <w:rPr>
        <w:rFonts w:hint="default"/>
        <w:sz w:val="36"/>
        <w:szCs w:val="36"/>
        <w:u w:val="none"/>
      </w:rPr>
    </w:lvl>
    <w:lvl w:ilvl="1">
      <w:start w:val="1"/>
      <w:numFmt w:val="decimal"/>
      <w:lvlText w:val="%1.%2."/>
      <w:lvlJc w:val="left"/>
      <w:pPr>
        <w:ind w:left="1578" w:hanging="432"/>
      </w:pPr>
      <w:rPr>
        <w:rFonts w:hint="default"/>
        <w:u w:val="none"/>
      </w:rPr>
    </w:lvl>
    <w:lvl w:ilvl="2">
      <w:start w:val="1"/>
      <w:numFmt w:val="decimal"/>
      <w:lvlText w:val="%1.%2.%3."/>
      <w:lvlJc w:val="left"/>
      <w:pPr>
        <w:ind w:left="1944" w:hanging="504"/>
      </w:pPr>
      <w:rPr>
        <w:rFonts w:hint="default"/>
        <w:b/>
        <w:sz w:val="24"/>
        <w:szCs w:val="24"/>
        <w:u w:val="none"/>
      </w:rPr>
    </w:lvl>
    <w:lvl w:ilvl="3">
      <w:start w:val="1"/>
      <w:numFmt w:val="decimal"/>
      <w:lvlText w:val="%1.%2.%3.%4."/>
      <w:lvlJc w:val="left"/>
      <w:pPr>
        <w:ind w:left="2448" w:hanging="648"/>
      </w:pPr>
      <w:rPr>
        <w:rFonts w:hint="default"/>
        <w:u w:val="single"/>
      </w:rPr>
    </w:lvl>
    <w:lvl w:ilvl="4">
      <w:start w:val="1"/>
      <w:numFmt w:val="decimal"/>
      <w:lvlText w:val="%1.%2.%3.%4.%5."/>
      <w:lvlJc w:val="left"/>
      <w:pPr>
        <w:ind w:left="2952" w:hanging="792"/>
      </w:pPr>
      <w:rPr>
        <w:rFonts w:hint="default"/>
        <w:u w:val="single"/>
      </w:rPr>
    </w:lvl>
    <w:lvl w:ilvl="5">
      <w:start w:val="1"/>
      <w:numFmt w:val="decimal"/>
      <w:lvlText w:val="%1.%2.%3.%4.%5.%6."/>
      <w:lvlJc w:val="left"/>
      <w:pPr>
        <w:ind w:left="3456" w:hanging="936"/>
      </w:pPr>
      <w:rPr>
        <w:rFonts w:hint="default"/>
        <w:u w:val="single"/>
      </w:rPr>
    </w:lvl>
    <w:lvl w:ilvl="6">
      <w:start w:val="1"/>
      <w:numFmt w:val="decimal"/>
      <w:lvlText w:val="%1.%2.%3.%4.%5.%6.%7."/>
      <w:lvlJc w:val="left"/>
      <w:pPr>
        <w:ind w:left="3960" w:hanging="1080"/>
      </w:pPr>
      <w:rPr>
        <w:rFonts w:hint="default"/>
        <w:u w:val="single"/>
      </w:rPr>
    </w:lvl>
    <w:lvl w:ilvl="7">
      <w:start w:val="1"/>
      <w:numFmt w:val="decimal"/>
      <w:lvlText w:val="%1.%2.%3.%4.%5.%6.%7.%8."/>
      <w:lvlJc w:val="left"/>
      <w:pPr>
        <w:ind w:left="4464" w:hanging="1224"/>
      </w:pPr>
      <w:rPr>
        <w:rFonts w:hint="default"/>
        <w:u w:val="single"/>
      </w:rPr>
    </w:lvl>
    <w:lvl w:ilvl="8">
      <w:start w:val="1"/>
      <w:numFmt w:val="decimal"/>
      <w:lvlText w:val="%1.%2.%3.%4.%5.%6.%7.%8.%9."/>
      <w:lvlJc w:val="left"/>
      <w:pPr>
        <w:ind w:left="5040" w:hanging="1440"/>
      </w:pPr>
      <w:rPr>
        <w:rFonts w:hint="default"/>
        <w:u w:val="single"/>
      </w:rPr>
    </w:lvl>
  </w:abstractNum>
  <w:abstractNum w:abstractNumId="25" w15:restartNumberingAfterBreak="0">
    <w:nsid w:val="45702B89"/>
    <w:multiLevelType w:val="hybridMultilevel"/>
    <w:tmpl w:val="174E604A"/>
    <w:lvl w:ilvl="0" w:tplc="4C9EAB02">
      <w:start w:val="1"/>
      <w:numFmt w:val="bullet"/>
      <w:lvlText w:val=""/>
      <w:lvlJc w:val="left"/>
      <w:pPr>
        <w:tabs>
          <w:tab w:val="num" w:pos="1080"/>
        </w:tabs>
        <w:ind w:left="1080" w:hanging="720"/>
      </w:pPr>
      <w:rPr>
        <w:rFonts w:ascii="Symbol" w:eastAsia="Times New Roman" w:hAnsi="Symbol" w:cs="Times New Roman"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03A8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4B636BAC"/>
    <w:multiLevelType w:val="multilevel"/>
    <w:tmpl w:val="27E27D8C"/>
    <w:lvl w:ilvl="0">
      <w:start w:val="3"/>
      <w:numFmt w:val="none"/>
      <w:lvlText w:val="3.4"/>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4E607D00"/>
    <w:multiLevelType w:val="multilevel"/>
    <w:tmpl w:val="9E5E1E06"/>
    <w:lvl w:ilvl="0">
      <w:start w:val="7"/>
      <w:numFmt w:val="decimal"/>
      <w:lvlText w:val="%1.0"/>
      <w:lvlJc w:val="left"/>
      <w:pPr>
        <w:ind w:left="360" w:hanging="360"/>
      </w:pPr>
      <w:rPr>
        <w:rFonts w:hint="default"/>
        <w:sz w:val="36"/>
        <w:szCs w:val="36"/>
        <w:u w:val="none"/>
      </w:rPr>
    </w:lvl>
    <w:lvl w:ilvl="1">
      <w:start w:val="1"/>
      <w:numFmt w:val="decimal"/>
      <w:lvlText w:val="%1.%2."/>
      <w:lvlJc w:val="left"/>
      <w:pPr>
        <w:ind w:left="858" w:hanging="432"/>
      </w:pPr>
      <w:rPr>
        <w:rFonts w:hint="default"/>
        <w:u w:val="none"/>
      </w:rPr>
    </w:lvl>
    <w:lvl w:ilvl="2">
      <w:start w:val="1"/>
      <w:numFmt w:val="decimal"/>
      <w:lvlText w:val="%1.%2.%3."/>
      <w:lvlJc w:val="left"/>
      <w:pPr>
        <w:ind w:left="1224" w:hanging="504"/>
      </w:pPr>
      <w:rPr>
        <w:rFonts w:hint="default"/>
        <w:b/>
        <w:sz w:val="24"/>
        <w:szCs w:val="24"/>
        <w:u w:val="non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29" w15:restartNumberingAfterBreak="0">
    <w:nsid w:val="511718DD"/>
    <w:multiLevelType w:val="hybridMultilevel"/>
    <w:tmpl w:val="11C0397C"/>
    <w:lvl w:ilvl="0" w:tplc="EACC1C0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133610C"/>
    <w:multiLevelType w:val="multilevel"/>
    <w:tmpl w:val="E4FC5114"/>
    <w:lvl w:ilvl="0">
      <w:start w:val="5"/>
      <w:numFmt w:val="none"/>
      <w:lvlText w:val="4.2"/>
      <w:lvlJc w:val="left"/>
      <w:pPr>
        <w:tabs>
          <w:tab w:val="num" w:pos="360"/>
        </w:tabs>
        <w:ind w:left="360" w:hanging="360"/>
      </w:pPr>
      <w:rPr>
        <w:rFonts w:hint="default"/>
      </w:rPr>
    </w:lvl>
    <w:lvl w:ilvl="1">
      <w:start w:val="1"/>
      <w:numFmt w:val="none"/>
      <w:lvlRestart w:val="0"/>
      <w:lvlText w:val="4.1"/>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570B7AFD"/>
    <w:multiLevelType w:val="multilevel"/>
    <w:tmpl w:val="289C317E"/>
    <w:lvl w:ilvl="0">
      <w:start w:val="3"/>
      <w:numFmt w:val="decimal"/>
      <w:lvlText w:val="%1"/>
      <w:lvlJc w:val="left"/>
      <w:pPr>
        <w:tabs>
          <w:tab w:val="num" w:pos="525"/>
        </w:tabs>
        <w:ind w:left="525" w:hanging="525"/>
      </w:pPr>
      <w:rPr>
        <w:rFonts w:hint="default"/>
        <w:u w:val="single"/>
      </w:rPr>
    </w:lvl>
    <w:lvl w:ilvl="1">
      <w:start w:val="1"/>
      <w:numFmt w:val="decimal"/>
      <w:lvlText w:val="%1.%2"/>
      <w:lvlJc w:val="left"/>
      <w:pPr>
        <w:tabs>
          <w:tab w:val="num" w:pos="525"/>
        </w:tabs>
        <w:ind w:left="525" w:hanging="525"/>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32" w15:restartNumberingAfterBreak="0">
    <w:nsid w:val="5B923109"/>
    <w:multiLevelType w:val="multilevel"/>
    <w:tmpl w:val="3A02A9B6"/>
    <w:lvl w:ilvl="0">
      <w:start w:val="3"/>
      <w:numFmt w:val="none"/>
      <w:lvlText w:val="3.3"/>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5D013F62"/>
    <w:multiLevelType w:val="hybridMultilevel"/>
    <w:tmpl w:val="B8CE4D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FD413AC"/>
    <w:multiLevelType w:val="multilevel"/>
    <w:tmpl w:val="C3DED11E"/>
    <w:lvl w:ilvl="0">
      <w:start w:val="6"/>
      <w:numFmt w:val="decimal"/>
      <w:lvlText w:val="%1"/>
      <w:lvlJc w:val="left"/>
      <w:pPr>
        <w:ind w:left="525" w:hanging="525"/>
      </w:pPr>
      <w:rPr>
        <w:rFonts w:hint="default"/>
        <w:b/>
      </w:rPr>
    </w:lvl>
    <w:lvl w:ilvl="1">
      <w:start w:val="5"/>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65F77C82"/>
    <w:multiLevelType w:val="multilevel"/>
    <w:tmpl w:val="C6D67BB4"/>
    <w:lvl w:ilvl="0">
      <w:start w:val="3"/>
      <w:numFmt w:val="decimal"/>
      <w:lvlText w:val="%1"/>
      <w:lvlJc w:val="left"/>
      <w:pPr>
        <w:tabs>
          <w:tab w:val="num" w:pos="465"/>
        </w:tabs>
        <w:ind w:left="465" w:hanging="465"/>
      </w:pPr>
      <w:rPr>
        <w:rFonts w:hint="default"/>
      </w:rPr>
    </w:lvl>
    <w:lvl w:ilvl="1">
      <w:start w:val="18"/>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65E6DAD"/>
    <w:multiLevelType w:val="multilevel"/>
    <w:tmpl w:val="D3DA0FB4"/>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7" w15:restartNumberingAfterBreak="0">
    <w:nsid w:val="6AA74920"/>
    <w:multiLevelType w:val="multilevel"/>
    <w:tmpl w:val="EC88AA82"/>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8" w15:restartNumberingAfterBreak="0">
    <w:nsid w:val="702C1794"/>
    <w:multiLevelType w:val="multilevel"/>
    <w:tmpl w:val="A614F894"/>
    <w:lvl w:ilvl="0">
      <w:start w:val="8"/>
      <w:numFmt w:val="decimal"/>
      <w:lvlText w:val="%1.0"/>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b/>
        <w:sz w:val="24"/>
        <w:szCs w:val="24"/>
      </w:rPr>
    </w:lvl>
    <w:lvl w:ilvl="2">
      <w:start w:val="1"/>
      <w:numFmt w:val="decimal"/>
      <w:lvlText w:val="%1.%2.%3"/>
      <w:lvlJc w:val="left"/>
      <w:pPr>
        <w:tabs>
          <w:tab w:val="num" w:pos="2520"/>
        </w:tabs>
        <w:ind w:left="2520" w:hanging="1080"/>
      </w:pPr>
      <w:rPr>
        <w:rFonts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18D71D2"/>
    <w:multiLevelType w:val="multilevel"/>
    <w:tmpl w:val="986A8E8E"/>
    <w:lvl w:ilvl="0">
      <w:start w:val="3"/>
      <w:numFmt w:val="decimal"/>
      <w:lvlText w:val="%1"/>
      <w:lvlJc w:val="left"/>
      <w:pPr>
        <w:tabs>
          <w:tab w:val="num" w:pos="465"/>
        </w:tabs>
        <w:ind w:left="465" w:hanging="465"/>
      </w:pPr>
      <w:rPr>
        <w:rFonts w:hint="default"/>
      </w:rPr>
    </w:lvl>
    <w:lvl w:ilvl="1">
      <w:start w:val="1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2807C0A"/>
    <w:multiLevelType w:val="hybridMultilevel"/>
    <w:tmpl w:val="CAB65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6822B02"/>
    <w:multiLevelType w:val="multilevel"/>
    <w:tmpl w:val="27E27D8C"/>
    <w:lvl w:ilvl="0">
      <w:start w:val="3"/>
      <w:numFmt w:val="none"/>
      <w:lvlText w:val="3.4"/>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777C1C4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8117439"/>
    <w:multiLevelType w:val="multilevel"/>
    <w:tmpl w:val="EBFA5750"/>
    <w:lvl w:ilvl="0">
      <w:start w:val="3"/>
      <w:numFmt w:val="decimal"/>
      <w:lvlText w:val="%1.1"/>
      <w:lvlJc w:val="left"/>
      <w:pPr>
        <w:tabs>
          <w:tab w:val="num" w:pos="360"/>
        </w:tabs>
        <w:ind w:left="360" w:hanging="360"/>
      </w:pPr>
      <w:rPr>
        <w:rFonts w:hint="default"/>
      </w:rPr>
    </w:lvl>
    <w:lvl w:ilvl="1">
      <w:start w:val="1"/>
      <w:numFmt w:val="decimal"/>
      <w:lvlRestart w:val="0"/>
      <w:lvlText w:val="3.%2."/>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15:restartNumberingAfterBreak="0">
    <w:nsid w:val="79ED3D39"/>
    <w:multiLevelType w:val="hybridMultilevel"/>
    <w:tmpl w:val="FBD84B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7A946413"/>
    <w:multiLevelType w:val="multilevel"/>
    <w:tmpl w:val="92F8B356"/>
    <w:lvl w:ilvl="0">
      <w:start w:val="3"/>
      <w:numFmt w:val="decimal"/>
      <w:lvlText w:val="%1.0"/>
      <w:lvlJc w:val="left"/>
      <w:pPr>
        <w:ind w:left="360" w:hanging="360"/>
      </w:pPr>
      <w:rPr>
        <w:rFonts w:hint="default"/>
        <w:sz w:val="36"/>
        <w:szCs w:val="36"/>
        <w:u w:val="none"/>
      </w:rPr>
    </w:lvl>
    <w:lvl w:ilvl="1">
      <w:start w:val="1"/>
      <w:numFmt w:val="decimal"/>
      <w:lvlText w:val="%1.%2."/>
      <w:lvlJc w:val="left"/>
      <w:pPr>
        <w:ind w:left="858" w:hanging="432"/>
      </w:pPr>
      <w:rPr>
        <w:rFonts w:hint="default"/>
        <w:b/>
        <w:u w:val="none"/>
      </w:rPr>
    </w:lvl>
    <w:lvl w:ilvl="2">
      <w:start w:val="1"/>
      <w:numFmt w:val="decimal"/>
      <w:lvlText w:val="%1.%2.%3."/>
      <w:lvlJc w:val="left"/>
      <w:pPr>
        <w:ind w:left="1224" w:hanging="504"/>
      </w:pPr>
      <w:rPr>
        <w:rFonts w:hint="default"/>
        <w:b/>
        <w:sz w:val="24"/>
        <w:szCs w:val="24"/>
        <w:u w:val="non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46" w15:restartNumberingAfterBreak="0">
    <w:nsid w:val="7CE22E3E"/>
    <w:multiLevelType w:val="hybridMultilevel"/>
    <w:tmpl w:val="5636E5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ECD4549"/>
    <w:multiLevelType w:val="multilevel"/>
    <w:tmpl w:val="E4FC5114"/>
    <w:lvl w:ilvl="0">
      <w:start w:val="5"/>
      <w:numFmt w:val="none"/>
      <w:lvlText w:val="4.2"/>
      <w:lvlJc w:val="left"/>
      <w:pPr>
        <w:tabs>
          <w:tab w:val="num" w:pos="360"/>
        </w:tabs>
        <w:ind w:left="360" w:hanging="360"/>
      </w:pPr>
      <w:rPr>
        <w:rFonts w:hint="default"/>
      </w:rPr>
    </w:lvl>
    <w:lvl w:ilvl="1">
      <w:start w:val="1"/>
      <w:numFmt w:val="none"/>
      <w:lvlRestart w:val="0"/>
      <w:lvlText w:val="4.1"/>
      <w:lvlJc w:val="left"/>
      <w:pPr>
        <w:tabs>
          <w:tab w:val="num" w:pos="792"/>
        </w:tabs>
        <w:ind w:left="792" w:hanging="432"/>
      </w:pPr>
      <w:rPr>
        <w:rFonts w:ascii="Arial" w:hAnsi="Aria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0"/>
  </w:num>
  <w:num w:numId="2">
    <w:abstractNumId w:val="25"/>
  </w:num>
  <w:num w:numId="3">
    <w:abstractNumId w:val="44"/>
  </w:num>
  <w:num w:numId="4">
    <w:abstractNumId w:val="26"/>
  </w:num>
  <w:num w:numId="5">
    <w:abstractNumId w:val="46"/>
  </w:num>
  <w:num w:numId="6">
    <w:abstractNumId w:val="33"/>
  </w:num>
  <w:num w:numId="7">
    <w:abstractNumId w:val="4"/>
  </w:num>
  <w:num w:numId="8">
    <w:abstractNumId w:val="2"/>
  </w:num>
  <w:num w:numId="9">
    <w:abstractNumId w:val="32"/>
  </w:num>
  <w:num w:numId="10">
    <w:abstractNumId w:val="43"/>
  </w:num>
  <w:num w:numId="11">
    <w:abstractNumId w:val="19"/>
  </w:num>
  <w:num w:numId="12">
    <w:abstractNumId w:val="1"/>
  </w:num>
  <w:num w:numId="13">
    <w:abstractNumId w:val="41"/>
  </w:num>
  <w:num w:numId="14">
    <w:abstractNumId w:val="8"/>
  </w:num>
  <w:num w:numId="15">
    <w:abstractNumId w:val="21"/>
  </w:num>
  <w:num w:numId="16">
    <w:abstractNumId w:val="10"/>
  </w:num>
  <w:num w:numId="17">
    <w:abstractNumId w:val="47"/>
  </w:num>
  <w:num w:numId="18">
    <w:abstractNumId w:val="27"/>
  </w:num>
  <w:num w:numId="19">
    <w:abstractNumId w:val="16"/>
  </w:num>
  <w:num w:numId="20">
    <w:abstractNumId w:val="39"/>
  </w:num>
  <w:num w:numId="21">
    <w:abstractNumId w:val="22"/>
  </w:num>
  <w:num w:numId="22">
    <w:abstractNumId w:val="5"/>
  </w:num>
  <w:num w:numId="23">
    <w:abstractNumId w:val="35"/>
  </w:num>
  <w:num w:numId="24">
    <w:abstractNumId w:val="14"/>
  </w:num>
  <w:num w:numId="25">
    <w:abstractNumId w:val="31"/>
  </w:num>
  <w:num w:numId="26">
    <w:abstractNumId w:val="6"/>
  </w:num>
  <w:num w:numId="27">
    <w:abstractNumId w:val="17"/>
  </w:num>
  <w:num w:numId="28">
    <w:abstractNumId w:val="15"/>
  </w:num>
  <w:num w:numId="29">
    <w:abstractNumId w:val="9"/>
  </w:num>
  <w:num w:numId="30">
    <w:abstractNumId w:val="34"/>
  </w:num>
  <w:num w:numId="31">
    <w:abstractNumId w:val="30"/>
  </w:num>
  <w:num w:numId="32">
    <w:abstractNumId w:val="12"/>
  </w:num>
  <w:num w:numId="33">
    <w:abstractNumId w:val="36"/>
  </w:num>
  <w:num w:numId="34">
    <w:abstractNumId w:val="24"/>
  </w:num>
  <w:num w:numId="35">
    <w:abstractNumId w:val="28"/>
  </w:num>
  <w:num w:numId="36">
    <w:abstractNumId w:val="23"/>
  </w:num>
  <w:num w:numId="37">
    <w:abstractNumId w:val="38"/>
  </w:num>
  <w:num w:numId="38">
    <w:abstractNumId w:val="13"/>
  </w:num>
  <w:num w:numId="39">
    <w:abstractNumId w:val="45"/>
  </w:num>
  <w:num w:numId="40">
    <w:abstractNumId w:val="0"/>
  </w:num>
  <w:num w:numId="41">
    <w:abstractNumId w:val="29"/>
  </w:num>
  <w:num w:numId="42">
    <w:abstractNumId w:val="42"/>
  </w:num>
  <w:num w:numId="43">
    <w:abstractNumId w:val="37"/>
  </w:num>
  <w:num w:numId="44">
    <w:abstractNumId w:val="7"/>
  </w:num>
  <w:num w:numId="45">
    <w:abstractNumId w:val="11"/>
  </w:num>
  <w:num w:numId="46">
    <w:abstractNumId w:val="40"/>
  </w:num>
  <w:num w:numId="47">
    <w:abstractNumId w:val="18"/>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D47"/>
    <w:rsid w:val="000017A6"/>
    <w:rsid w:val="00004239"/>
    <w:rsid w:val="00005C21"/>
    <w:rsid w:val="00006897"/>
    <w:rsid w:val="0001192E"/>
    <w:rsid w:val="00013547"/>
    <w:rsid w:val="00014F38"/>
    <w:rsid w:val="000221D8"/>
    <w:rsid w:val="00023467"/>
    <w:rsid w:val="000258D5"/>
    <w:rsid w:val="00027539"/>
    <w:rsid w:val="000449FD"/>
    <w:rsid w:val="00045B28"/>
    <w:rsid w:val="0005716D"/>
    <w:rsid w:val="0005734C"/>
    <w:rsid w:val="00057FB3"/>
    <w:rsid w:val="00060720"/>
    <w:rsid w:val="0006157A"/>
    <w:rsid w:val="00075ADE"/>
    <w:rsid w:val="000800E5"/>
    <w:rsid w:val="00081170"/>
    <w:rsid w:val="000826BB"/>
    <w:rsid w:val="00083B03"/>
    <w:rsid w:val="00087F1F"/>
    <w:rsid w:val="00090255"/>
    <w:rsid w:val="0009026A"/>
    <w:rsid w:val="00090778"/>
    <w:rsid w:val="000A1472"/>
    <w:rsid w:val="000B3B01"/>
    <w:rsid w:val="000C4FE3"/>
    <w:rsid w:val="000C61D1"/>
    <w:rsid w:val="000D3573"/>
    <w:rsid w:val="000D4FBB"/>
    <w:rsid w:val="000D6732"/>
    <w:rsid w:val="000D6EE1"/>
    <w:rsid w:val="000E2072"/>
    <w:rsid w:val="000E295C"/>
    <w:rsid w:val="000E42EE"/>
    <w:rsid w:val="000E7892"/>
    <w:rsid w:val="000F0127"/>
    <w:rsid w:val="000F139E"/>
    <w:rsid w:val="000F6349"/>
    <w:rsid w:val="001006D8"/>
    <w:rsid w:val="00103648"/>
    <w:rsid w:val="00104DB0"/>
    <w:rsid w:val="001062E4"/>
    <w:rsid w:val="001122A0"/>
    <w:rsid w:val="00112B65"/>
    <w:rsid w:val="00114C77"/>
    <w:rsid w:val="001158DE"/>
    <w:rsid w:val="00120479"/>
    <w:rsid w:val="0012145B"/>
    <w:rsid w:val="0012567C"/>
    <w:rsid w:val="00127B94"/>
    <w:rsid w:val="0013166E"/>
    <w:rsid w:val="0013213C"/>
    <w:rsid w:val="001336D3"/>
    <w:rsid w:val="00137314"/>
    <w:rsid w:val="00137BB8"/>
    <w:rsid w:val="0016163E"/>
    <w:rsid w:val="00161774"/>
    <w:rsid w:val="0016348C"/>
    <w:rsid w:val="00173C2B"/>
    <w:rsid w:val="0017466E"/>
    <w:rsid w:val="00175910"/>
    <w:rsid w:val="00176687"/>
    <w:rsid w:val="001829EA"/>
    <w:rsid w:val="00184DEB"/>
    <w:rsid w:val="00185F65"/>
    <w:rsid w:val="00190851"/>
    <w:rsid w:val="001941A5"/>
    <w:rsid w:val="001A003B"/>
    <w:rsid w:val="001A0FBC"/>
    <w:rsid w:val="001A347E"/>
    <w:rsid w:val="001A407A"/>
    <w:rsid w:val="001A40C6"/>
    <w:rsid w:val="001A44D0"/>
    <w:rsid w:val="001A7BC5"/>
    <w:rsid w:val="001A7DF3"/>
    <w:rsid w:val="001B4B17"/>
    <w:rsid w:val="001B5D47"/>
    <w:rsid w:val="001C526F"/>
    <w:rsid w:val="001C742F"/>
    <w:rsid w:val="001D1989"/>
    <w:rsid w:val="001D4621"/>
    <w:rsid w:val="001D7358"/>
    <w:rsid w:val="001E0661"/>
    <w:rsid w:val="001E6011"/>
    <w:rsid w:val="001F1CF4"/>
    <w:rsid w:val="00201245"/>
    <w:rsid w:val="00201F28"/>
    <w:rsid w:val="00202470"/>
    <w:rsid w:val="00213EA7"/>
    <w:rsid w:val="00215227"/>
    <w:rsid w:val="00215CB6"/>
    <w:rsid w:val="002161A5"/>
    <w:rsid w:val="00223592"/>
    <w:rsid w:val="00232CA1"/>
    <w:rsid w:val="002408FC"/>
    <w:rsid w:val="0024156C"/>
    <w:rsid w:val="00241F02"/>
    <w:rsid w:val="00244E31"/>
    <w:rsid w:val="00253F00"/>
    <w:rsid w:val="00255860"/>
    <w:rsid w:val="00257DA3"/>
    <w:rsid w:val="0026003B"/>
    <w:rsid w:val="00262BFF"/>
    <w:rsid w:val="002655BA"/>
    <w:rsid w:val="0026693F"/>
    <w:rsid w:val="002711AF"/>
    <w:rsid w:val="00274D85"/>
    <w:rsid w:val="002807E8"/>
    <w:rsid w:val="00282485"/>
    <w:rsid w:val="00287BE6"/>
    <w:rsid w:val="0029137B"/>
    <w:rsid w:val="002917C0"/>
    <w:rsid w:val="002B10F8"/>
    <w:rsid w:val="002B183C"/>
    <w:rsid w:val="002B3934"/>
    <w:rsid w:val="002C56C8"/>
    <w:rsid w:val="002D342C"/>
    <w:rsid w:val="002E5C2E"/>
    <w:rsid w:val="002F29BA"/>
    <w:rsid w:val="002F580B"/>
    <w:rsid w:val="002F585C"/>
    <w:rsid w:val="00306C46"/>
    <w:rsid w:val="0031058D"/>
    <w:rsid w:val="00315A57"/>
    <w:rsid w:val="003174F2"/>
    <w:rsid w:val="00322A78"/>
    <w:rsid w:val="00325ACA"/>
    <w:rsid w:val="0032709B"/>
    <w:rsid w:val="00330A68"/>
    <w:rsid w:val="00340F2B"/>
    <w:rsid w:val="00342361"/>
    <w:rsid w:val="00342ABF"/>
    <w:rsid w:val="00345611"/>
    <w:rsid w:val="00355CF3"/>
    <w:rsid w:val="00356E10"/>
    <w:rsid w:val="003641D1"/>
    <w:rsid w:val="00364CC4"/>
    <w:rsid w:val="00365899"/>
    <w:rsid w:val="0036595F"/>
    <w:rsid w:val="00365EE8"/>
    <w:rsid w:val="0036638E"/>
    <w:rsid w:val="0037190A"/>
    <w:rsid w:val="003758C7"/>
    <w:rsid w:val="00376655"/>
    <w:rsid w:val="0038230F"/>
    <w:rsid w:val="003835EC"/>
    <w:rsid w:val="00394151"/>
    <w:rsid w:val="00395C5A"/>
    <w:rsid w:val="0039624A"/>
    <w:rsid w:val="003A10D0"/>
    <w:rsid w:val="003A30AA"/>
    <w:rsid w:val="003A3BD9"/>
    <w:rsid w:val="003A4503"/>
    <w:rsid w:val="003A5859"/>
    <w:rsid w:val="003A6C6A"/>
    <w:rsid w:val="003A7F1F"/>
    <w:rsid w:val="003B0C10"/>
    <w:rsid w:val="003B3616"/>
    <w:rsid w:val="003C00D2"/>
    <w:rsid w:val="003C1CED"/>
    <w:rsid w:val="003C2BAB"/>
    <w:rsid w:val="003C5D64"/>
    <w:rsid w:val="003D2861"/>
    <w:rsid w:val="003D6382"/>
    <w:rsid w:val="003E0E72"/>
    <w:rsid w:val="003F04CE"/>
    <w:rsid w:val="003F3301"/>
    <w:rsid w:val="003F3B26"/>
    <w:rsid w:val="003F4414"/>
    <w:rsid w:val="003F739E"/>
    <w:rsid w:val="004160F4"/>
    <w:rsid w:val="00422880"/>
    <w:rsid w:val="004269AD"/>
    <w:rsid w:val="00434DAB"/>
    <w:rsid w:val="004365E3"/>
    <w:rsid w:val="00436CA1"/>
    <w:rsid w:val="00440F2D"/>
    <w:rsid w:val="0044589E"/>
    <w:rsid w:val="00455320"/>
    <w:rsid w:val="00456E4B"/>
    <w:rsid w:val="00465C4B"/>
    <w:rsid w:val="00467C37"/>
    <w:rsid w:val="00467EB0"/>
    <w:rsid w:val="0047545C"/>
    <w:rsid w:val="00476668"/>
    <w:rsid w:val="0048193E"/>
    <w:rsid w:val="004829AF"/>
    <w:rsid w:val="00484BE2"/>
    <w:rsid w:val="00485F9D"/>
    <w:rsid w:val="00490A56"/>
    <w:rsid w:val="00491A8D"/>
    <w:rsid w:val="004920D6"/>
    <w:rsid w:val="00492890"/>
    <w:rsid w:val="0049293D"/>
    <w:rsid w:val="004A08E0"/>
    <w:rsid w:val="004A39B6"/>
    <w:rsid w:val="004A45A7"/>
    <w:rsid w:val="004A6CF4"/>
    <w:rsid w:val="004B209C"/>
    <w:rsid w:val="004B366A"/>
    <w:rsid w:val="004B4EC1"/>
    <w:rsid w:val="004C11F1"/>
    <w:rsid w:val="004C5518"/>
    <w:rsid w:val="004C7CBA"/>
    <w:rsid w:val="004D196D"/>
    <w:rsid w:val="004D1A44"/>
    <w:rsid w:val="004D1D72"/>
    <w:rsid w:val="004D4651"/>
    <w:rsid w:val="004D583A"/>
    <w:rsid w:val="004E094D"/>
    <w:rsid w:val="004E577C"/>
    <w:rsid w:val="004E6E50"/>
    <w:rsid w:val="004F0666"/>
    <w:rsid w:val="004F26AE"/>
    <w:rsid w:val="004F2FCE"/>
    <w:rsid w:val="004F3289"/>
    <w:rsid w:val="004F693B"/>
    <w:rsid w:val="004F6CF0"/>
    <w:rsid w:val="00506035"/>
    <w:rsid w:val="00512907"/>
    <w:rsid w:val="00513F65"/>
    <w:rsid w:val="005154BB"/>
    <w:rsid w:val="00516B58"/>
    <w:rsid w:val="00517872"/>
    <w:rsid w:val="00520251"/>
    <w:rsid w:val="00522D63"/>
    <w:rsid w:val="00527735"/>
    <w:rsid w:val="00530210"/>
    <w:rsid w:val="005327CD"/>
    <w:rsid w:val="00533BF1"/>
    <w:rsid w:val="00534179"/>
    <w:rsid w:val="00537945"/>
    <w:rsid w:val="00540774"/>
    <w:rsid w:val="00540F76"/>
    <w:rsid w:val="00542070"/>
    <w:rsid w:val="005447FB"/>
    <w:rsid w:val="005570B1"/>
    <w:rsid w:val="005572C1"/>
    <w:rsid w:val="00557AB7"/>
    <w:rsid w:val="005605B3"/>
    <w:rsid w:val="0056256D"/>
    <w:rsid w:val="005652F6"/>
    <w:rsid w:val="00577599"/>
    <w:rsid w:val="005849A8"/>
    <w:rsid w:val="005978A2"/>
    <w:rsid w:val="005A639A"/>
    <w:rsid w:val="005B5F9A"/>
    <w:rsid w:val="005B70C9"/>
    <w:rsid w:val="005B7DEE"/>
    <w:rsid w:val="005C653E"/>
    <w:rsid w:val="005D2B83"/>
    <w:rsid w:val="005E428A"/>
    <w:rsid w:val="005E7365"/>
    <w:rsid w:val="005F2BB9"/>
    <w:rsid w:val="005F2D46"/>
    <w:rsid w:val="005F5E84"/>
    <w:rsid w:val="0060160D"/>
    <w:rsid w:val="00604992"/>
    <w:rsid w:val="006123F2"/>
    <w:rsid w:val="00615F54"/>
    <w:rsid w:val="006203C0"/>
    <w:rsid w:val="0062165E"/>
    <w:rsid w:val="006248E8"/>
    <w:rsid w:val="006268C5"/>
    <w:rsid w:val="00626999"/>
    <w:rsid w:val="00627198"/>
    <w:rsid w:val="006352EB"/>
    <w:rsid w:val="00637E99"/>
    <w:rsid w:val="00642850"/>
    <w:rsid w:val="00656439"/>
    <w:rsid w:val="006645D2"/>
    <w:rsid w:val="0066740D"/>
    <w:rsid w:val="00667F2A"/>
    <w:rsid w:val="0067091D"/>
    <w:rsid w:val="00675179"/>
    <w:rsid w:val="00683FA9"/>
    <w:rsid w:val="00693D53"/>
    <w:rsid w:val="006972DE"/>
    <w:rsid w:val="006B204D"/>
    <w:rsid w:val="006B2277"/>
    <w:rsid w:val="006C328D"/>
    <w:rsid w:val="006E0A88"/>
    <w:rsid w:val="006E3B67"/>
    <w:rsid w:val="006F5232"/>
    <w:rsid w:val="006F7C2F"/>
    <w:rsid w:val="00702F51"/>
    <w:rsid w:val="007046CC"/>
    <w:rsid w:val="007050D8"/>
    <w:rsid w:val="00705DF4"/>
    <w:rsid w:val="007067A1"/>
    <w:rsid w:val="00707826"/>
    <w:rsid w:val="007126EF"/>
    <w:rsid w:val="0071459D"/>
    <w:rsid w:val="00714822"/>
    <w:rsid w:val="00715D7F"/>
    <w:rsid w:val="0071725D"/>
    <w:rsid w:val="00721002"/>
    <w:rsid w:val="0072110D"/>
    <w:rsid w:val="00723966"/>
    <w:rsid w:val="00730B19"/>
    <w:rsid w:val="007341EB"/>
    <w:rsid w:val="00736482"/>
    <w:rsid w:val="00740E43"/>
    <w:rsid w:val="00741DB7"/>
    <w:rsid w:val="007470F4"/>
    <w:rsid w:val="007511C6"/>
    <w:rsid w:val="0075178D"/>
    <w:rsid w:val="00754CA8"/>
    <w:rsid w:val="00760D42"/>
    <w:rsid w:val="007613CA"/>
    <w:rsid w:val="0076199C"/>
    <w:rsid w:val="00770DF7"/>
    <w:rsid w:val="007727C1"/>
    <w:rsid w:val="00773E7D"/>
    <w:rsid w:val="0078301B"/>
    <w:rsid w:val="00783A1E"/>
    <w:rsid w:val="007879C2"/>
    <w:rsid w:val="00794EC4"/>
    <w:rsid w:val="00795EBC"/>
    <w:rsid w:val="00796D08"/>
    <w:rsid w:val="0079762D"/>
    <w:rsid w:val="007A1826"/>
    <w:rsid w:val="007A1BC6"/>
    <w:rsid w:val="007B060D"/>
    <w:rsid w:val="007B1941"/>
    <w:rsid w:val="007C5DEC"/>
    <w:rsid w:val="007C7113"/>
    <w:rsid w:val="007D54CE"/>
    <w:rsid w:val="007D7B13"/>
    <w:rsid w:val="007E51FB"/>
    <w:rsid w:val="007E788B"/>
    <w:rsid w:val="007F5208"/>
    <w:rsid w:val="007F7DCB"/>
    <w:rsid w:val="00800F02"/>
    <w:rsid w:val="0081360E"/>
    <w:rsid w:val="0081585C"/>
    <w:rsid w:val="00827580"/>
    <w:rsid w:val="00830232"/>
    <w:rsid w:val="00830AE0"/>
    <w:rsid w:val="00830F48"/>
    <w:rsid w:val="00834B9E"/>
    <w:rsid w:val="008365CD"/>
    <w:rsid w:val="0084031A"/>
    <w:rsid w:val="008417B7"/>
    <w:rsid w:val="008429ED"/>
    <w:rsid w:val="0084461A"/>
    <w:rsid w:val="008547A0"/>
    <w:rsid w:val="0085548C"/>
    <w:rsid w:val="00870BF8"/>
    <w:rsid w:val="008725B4"/>
    <w:rsid w:val="00873040"/>
    <w:rsid w:val="00876B17"/>
    <w:rsid w:val="00885B3C"/>
    <w:rsid w:val="00885F43"/>
    <w:rsid w:val="00887054"/>
    <w:rsid w:val="0089320F"/>
    <w:rsid w:val="00893212"/>
    <w:rsid w:val="0089346C"/>
    <w:rsid w:val="008965F7"/>
    <w:rsid w:val="008A0BBD"/>
    <w:rsid w:val="008A561A"/>
    <w:rsid w:val="008B07A9"/>
    <w:rsid w:val="008B2408"/>
    <w:rsid w:val="008B6293"/>
    <w:rsid w:val="008C2373"/>
    <w:rsid w:val="008C3EE7"/>
    <w:rsid w:val="008C4530"/>
    <w:rsid w:val="008C6734"/>
    <w:rsid w:val="008D59C8"/>
    <w:rsid w:val="008D5A3E"/>
    <w:rsid w:val="008E0679"/>
    <w:rsid w:val="008E070E"/>
    <w:rsid w:val="008E601C"/>
    <w:rsid w:val="008F0A99"/>
    <w:rsid w:val="008F114F"/>
    <w:rsid w:val="008F1DFA"/>
    <w:rsid w:val="008F3C0C"/>
    <w:rsid w:val="009006E9"/>
    <w:rsid w:val="009026E6"/>
    <w:rsid w:val="009071D0"/>
    <w:rsid w:val="00912955"/>
    <w:rsid w:val="009147D6"/>
    <w:rsid w:val="00914BE9"/>
    <w:rsid w:val="009164C9"/>
    <w:rsid w:val="00926040"/>
    <w:rsid w:val="009270C0"/>
    <w:rsid w:val="00932EB0"/>
    <w:rsid w:val="00953137"/>
    <w:rsid w:val="00954A9A"/>
    <w:rsid w:val="00961756"/>
    <w:rsid w:val="00972C56"/>
    <w:rsid w:val="00980B05"/>
    <w:rsid w:val="00985466"/>
    <w:rsid w:val="00987AB5"/>
    <w:rsid w:val="00993237"/>
    <w:rsid w:val="00993C02"/>
    <w:rsid w:val="009A4A02"/>
    <w:rsid w:val="009A783F"/>
    <w:rsid w:val="009A7D86"/>
    <w:rsid w:val="009B767F"/>
    <w:rsid w:val="009B77CF"/>
    <w:rsid w:val="009C6F9B"/>
    <w:rsid w:val="009D0FB7"/>
    <w:rsid w:val="009D6C8C"/>
    <w:rsid w:val="009D7F8B"/>
    <w:rsid w:val="009E293D"/>
    <w:rsid w:val="009E57C4"/>
    <w:rsid w:val="00A02208"/>
    <w:rsid w:val="00A15DD4"/>
    <w:rsid w:val="00A17A04"/>
    <w:rsid w:val="00A22426"/>
    <w:rsid w:val="00A26405"/>
    <w:rsid w:val="00A27F37"/>
    <w:rsid w:val="00A30430"/>
    <w:rsid w:val="00A308C2"/>
    <w:rsid w:val="00A30E6A"/>
    <w:rsid w:val="00A32E44"/>
    <w:rsid w:val="00A37850"/>
    <w:rsid w:val="00A37BF3"/>
    <w:rsid w:val="00A40655"/>
    <w:rsid w:val="00A41746"/>
    <w:rsid w:val="00A4597D"/>
    <w:rsid w:val="00A46B96"/>
    <w:rsid w:val="00A4789B"/>
    <w:rsid w:val="00A4798C"/>
    <w:rsid w:val="00A501EA"/>
    <w:rsid w:val="00A51AFB"/>
    <w:rsid w:val="00A562DB"/>
    <w:rsid w:val="00A56A17"/>
    <w:rsid w:val="00A612E2"/>
    <w:rsid w:val="00A80F8C"/>
    <w:rsid w:val="00A83B16"/>
    <w:rsid w:val="00A85ED9"/>
    <w:rsid w:val="00AA3BC4"/>
    <w:rsid w:val="00AA6717"/>
    <w:rsid w:val="00AB6FA2"/>
    <w:rsid w:val="00AC0348"/>
    <w:rsid w:val="00AC0DBA"/>
    <w:rsid w:val="00AC1443"/>
    <w:rsid w:val="00AC2146"/>
    <w:rsid w:val="00AC23C1"/>
    <w:rsid w:val="00AC38B0"/>
    <w:rsid w:val="00AC471B"/>
    <w:rsid w:val="00AC4A50"/>
    <w:rsid w:val="00AC764E"/>
    <w:rsid w:val="00AC7E88"/>
    <w:rsid w:val="00AD2598"/>
    <w:rsid w:val="00AD678A"/>
    <w:rsid w:val="00AD7F8A"/>
    <w:rsid w:val="00AE0BBB"/>
    <w:rsid w:val="00AE154E"/>
    <w:rsid w:val="00AE1F76"/>
    <w:rsid w:val="00AE298B"/>
    <w:rsid w:val="00AE2B12"/>
    <w:rsid w:val="00AF1649"/>
    <w:rsid w:val="00AF30D9"/>
    <w:rsid w:val="00AF421B"/>
    <w:rsid w:val="00AF71D0"/>
    <w:rsid w:val="00B00FAC"/>
    <w:rsid w:val="00B02DF0"/>
    <w:rsid w:val="00B030D2"/>
    <w:rsid w:val="00B070F5"/>
    <w:rsid w:val="00B115E5"/>
    <w:rsid w:val="00B1176E"/>
    <w:rsid w:val="00B158BB"/>
    <w:rsid w:val="00B15F63"/>
    <w:rsid w:val="00B1647B"/>
    <w:rsid w:val="00B171D5"/>
    <w:rsid w:val="00B23F4E"/>
    <w:rsid w:val="00B26596"/>
    <w:rsid w:val="00B33AB7"/>
    <w:rsid w:val="00B33F2B"/>
    <w:rsid w:val="00B350D1"/>
    <w:rsid w:val="00B351C0"/>
    <w:rsid w:val="00B40E84"/>
    <w:rsid w:val="00B501A4"/>
    <w:rsid w:val="00B517D8"/>
    <w:rsid w:val="00B547FC"/>
    <w:rsid w:val="00B56D1C"/>
    <w:rsid w:val="00B61C22"/>
    <w:rsid w:val="00B655A7"/>
    <w:rsid w:val="00B711E6"/>
    <w:rsid w:val="00B71AA2"/>
    <w:rsid w:val="00B721A6"/>
    <w:rsid w:val="00B72B32"/>
    <w:rsid w:val="00B80FEE"/>
    <w:rsid w:val="00B87993"/>
    <w:rsid w:val="00B939B1"/>
    <w:rsid w:val="00B976FD"/>
    <w:rsid w:val="00BB0149"/>
    <w:rsid w:val="00BB16DA"/>
    <w:rsid w:val="00BB1F72"/>
    <w:rsid w:val="00BB34D7"/>
    <w:rsid w:val="00BB3649"/>
    <w:rsid w:val="00BB7A63"/>
    <w:rsid w:val="00BC33E6"/>
    <w:rsid w:val="00BC49B4"/>
    <w:rsid w:val="00BC77D8"/>
    <w:rsid w:val="00BD2639"/>
    <w:rsid w:val="00BE0944"/>
    <w:rsid w:val="00BE0DE6"/>
    <w:rsid w:val="00BE0F9D"/>
    <w:rsid w:val="00BE54A5"/>
    <w:rsid w:val="00BE6223"/>
    <w:rsid w:val="00BE65FE"/>
    <w:rsid w:val="00BF1922"/>
    <w:rsid w:val="00BF52E0"/>
    <w:rsid w:val="00BF701B"/>
    <w:rsid w:val="00C005A3"/>
    <w:rsid w:val="00C2313C"/>
    <w:rsid w:val="00C25E43"/>
    <w:rsid w:val="00C31443"/>
    <w:rsid w:val="00C455D8"/>
    <w:rsid w:val="00C45683"/>
    <w:rsid w:val="00C54307"/>
    <w:rsid w:val="00C55A67"/>
    <w:rsid w:val="00C57512"/>
    <w:rsid w:val="00C62F51"/>
    <w:rsid w:val="00C73679"/>
    <w:rsid w:val="00C738A6"/>
    <w:rsid w:val="00C86D66"/>
    <w:rsid w:val="00C871DD"/>
    <w:rsid w:val="00C90257"/>
    <w:rsid w:val="00CA0177"/>
    <w:rsid w:val="00CA31F9"/>
    <w:rsid w:val="00CB05D4"/>
    <w:rsid w:val="00CB657B"/>
    <w:rsid w:val="00CC2D08"/>
    <w:rsid w:val="00CC3C96"/>
    <w:rsid w:val="00CC3EEB"/>
    <w:rsid w:val="00CC73FC"/>
    <w:rsid w:val="00CC77B8"/>
    <w:rsid w:val="00CC7F74"/>
    <w:rsid w:val="00CD739B"/>
    <w:rsid w:val="00CE0150"/>
    <w:rsid w:val="00CE414E"/>
    <w:rsid w:val="00CE7855"/>
    <w:rsid w:val="00CF1CED"/>
    <w:rsid w:val="00CF1FE4"/>
    <w:rsid w:val="00CF72B4"/>
    <w:rsid w:val="00D0134C"/>
    <w:rsid w:val="00D0272F"/>
    <w:rsid w:val="00D061D4"/>
    <w:rsid w:val="00D11D37"/>
    <w:rsid w:val="00D13980"/>
    <w:rsid w:val="00D16E60"/>
    <w:rsid w:val="00D206BE"/>
    <w:rsid w:val="00D22FBD"/>
    <w:rsid w:val="00D31369"/>
    <w:rsid w:val="00D3391F"/>
    <w:rsid w:val="00D40259"/>
    <w:rsid w:val="00D402FE"/>
    <w:rsid w:val="00D412BF"/>
    <w:rsid w:val="00D434F8"/>
    <w:rsid w:val="00D434F9"/>
    <w:rsid w:val="00D564A7"/>
    <w:rsid w:val="00D62C72"/>
    <w:rsid w:val="00D6473D"/>
    <w:rsid w:val="00D66A8C"/>
    <w:rsid w:val="00D67664"/>
    <w:rsid w:val="00D7047C"/>
    <w:rsid w:val="00D74205"/>
    <w:rsid w:val="00D75283"/>
    <w:rsid w:val="00D762D2"/>
    <w:rsid w:val="00D76C3F"/>
    <w:rsid w:val="00D8417B"/>
    <w:rsid w:val="00D843DC"/>
    <w:rsid w:val="00D85604"/>
    <w:rsid w:val="00D8599B"/>
    <w:rsid w:val="00D8792F"/>
    <w:rsid w:val="00D9018B"/>
    <w:rsid w:val="00D909E5"/>
    <w:rsid w:val="00D91564"/>
    <w:rsid w:val="00D92217"/>
    <w:rsid w:val="00D9672A"/>
    <w:rsid w:val="00D97F42"/>
    <w:rsid w:val="00DA02B9"/>
    <w:rsid w:val="00DA3301"/>
    <w:rsid w:val="00DC0970"/>
    <w:rsid w:val="00DC1A9B"/>
    <w:rsid w:val="00DD0B31"/>
    <w:rsid w:val="00DD16F4"/>
    <w:rsid w:val="00DD19E9"/>
    <w:rsid w:val="00DD1F32"/>
    <w:rsid w:val="00DE2172"/>
    <w:rsid w:val="00DF13B1"/>
    <w:rsid w:val="00DF2BEE"/>
    <w:rsid w:val="00DF5083"/>
    <w:rsid w:val="00DF6AE3"/>
    <w:rsid w:val="00DF7639"/>
    <w:rsid w:val="00E14FF4"/>
    <w:rsid w:val="00E15217"/>
    <w:rsid w:val="00E25953"/>
    <w:rsid w:val="00E2624E"/>
    <w:rsid w:val="00E34560"/>
    <w:rsid w:val="00E377EA"/>
    <w:rsid w:val="00E4210A"/>
    <w:rsid w:val="00E4525D"/>
    <w:rsid w:val="00E464D4"/>
    <w:rsid w:val="00E504BA"/>
    <w:rsid w:val="00E50C50"/>
    <w:rsid w:val="00E511B6"/>
    <w:rsid w:val="00E516DF"/>
    <w:rsid w:val="00E549DF"/>
    <w:rsid w:val="00E56235"/>
    <w:rsid w:val="00E60690"/>
    <w:rsid w:val="00E60EA5"/>
    <w:rsid w:val="00E7333E"/>
    <w:rsid w:val="00E7739A"/>
    <w:rsid w:val="00E825D4"/>
    <w:rsid w:val="00E83D4C"/>
    <w:rsid w:val="00E850BA"/>
    <w:rsid w:val="00E877BC"/>
    <w:rsid w:val="00E9305E"/>
    <w:rsid w:val="00EA0E75"/>
    <w:rsid w:val="00EA2AB5"/>
    <w:rsid w:val="00EA61DF"/>
    <w:rsid w:val="00EB0053"/>
    <w:rsid w:val="00EB3551"/>
    <w:rsid w:val="00EB4E7C"/>
    <w:rsid w:val="00EC1760"/>
    <w:rsid w:val="00EC5A95"/>
    <w:rsid w:val="00ED3EA9"/>
    <w:rsid w:val="00EE034D"/>
    <w:rsid w:val="00EE36AB"/>
    <w:rsid w:val="00F108D5"/>
    <w:rsid w:val="00F13B83"/>
    <w:rsid w:val="00F20CF6"/>
    <w:rsid w:val="00F25BF9"/>
    <w:rsid w:val="00F3193A"/>
    <w:rsid w:val="00F3349F"/>
    <w:rsid w:val="00F36423"/>
    <w:rsid w:val="00F37730"/>
    <w:rsid w:val="00F45C88"/>
    <w:rsid w:val="00F463DB"/>
    <w:rsid w:val="00F46902"/>
    <w:rsid w:val="00F51847"/>
    <w:rsid w:val="00F522F5"/>
    <w:rsid w:val="00F53987"/>
    <w:rsid w:val="00F541E2"/>
    <w:rsid w:val="00F563F4"/>
    <w:rsid w:val="00F56E54"/>
    <w:rsid w:val="00F57839"/>
    <w:rsid w:val="00F63046"/>
    <w:rsid w:val="00F6649C"/>
    <w:rsid w:val="00F749E6"/>
    <w:rsid w:val="00F74BDF"/>
    <w:rsid w:val="00F76F9E"/>
    <w:rsid w:val="00F82BBA"/>
    <w:rsid w:val="00F95FFF"/>
    <w:rsid w:val="00F96FC5"/>
    <w:rsid w:val="00FA00B6"/>
    <w:rsid w:val="00FA154A"/>
    <w:rsid w:val="00FA418A"/>
    <w:rsid w:val="00FA51ED"/>
    <w:rsid w:val="00FA59ED"/>
    <w:rsid w:val="00FA5D0C"/>
    <w:rsid w:val="00FA6952"/>
    <w:rsid w:val="00FA6FD8"/>
    <w:rsid w:val="00FA7A29"/>
    <w:rsid w:val="00FB09E6"/>
    <w:rsid w:val="00FB11B7"/>
    <w:rsid w:val="00FB1313"/>
    <w:rsid w:val="00FB7562"/>
    <w:rsid w:val="00FC0B7B"/>
    <w:rsid w:val="00FC33DE"/>
    <w:rsid w:val="00FD1016"/>
    <w:rsid w:val="00FD330D"/>
    <w:rsid w:val="00FD65F8"/>
    <w:rsid w:val="00FE02E1"/>
    <w:rsid w:val="00FE2C90"/>
    <w:rsid w:val="00FE4977"/>
    <w:rsid w:val="00FE5470"/>
    <w:rsid w:val="00FE5E30"/>
    <w:rsid w:val="00FE7CBD"/>
    <w:rsid w:val="00FF35C8"/>
    <w:rsid w:val="00FF4051"/>
    <w:rsid w:val="00FF4CA1"/>
    <w:rsid w:val="00FF4E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08" fillcolor="white">
      <v:fill color="white"/>
    </o:shapedefaults>
    <o:shapelayout v:ext="edit">
      <o:idmap v:ext="edit" data="1"/>
    </o:shapelayout>
  </w:shapeDefaults>
  <w:decimalSymbol w:val="."/>
  <w:listSeparator w:val=","/>
  <w14:docId w14:val="1C32F030"/>
  <w15:docId w15:val="{41A3985C-5BE3-4C8D-8428-0CAFCE85D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720" w:firstLine="720"/>
      <w:jc w:val="center"/>
      <w:outlineLvl w:val="0"/>
    </w:pPr>
    <w:rPr>
      <w:b/>
      <w:sz w:val="44"/>
      <w:szCs w:val="44"/>
    </w:rPr>
  </w:style>
  <w:style w:type="paragraph" w:styleId="Heading2">
    <w:name w:val="heading 2"/>
    <w:basedOn w:val="Normal"/>
    <w:next w:val="Normal"/>
    <w:qFormat/>
    <w:pPr>
      <w:keepNext/>
      <w:jc w:val="center"/>
      <w:outlineLvl w:val="1"/>
    </w:pPr>
    <w:rPr>
      <w:rFonts w:ascii="Arial" w:hAnsi="Arial" w:cs="Arial"/>
      <w:b/>
      <w:szCs w:val="32"/>
    </w:rPr>
  </w:style>
  <w:style w:type="paragraph" w:styleId="Heading3">
    <w:name w:val="heading 3"/>
    <w:basedOn w:val="Normal"/>
    <w:next w:val="Normal"/>
    <w:qFormat/>
    <w:pPr>
      <w:keepNext/>
      <w:jc w:val="center"/>
      <w:outlineLvl w:val="2"/>
    </w:pPr>
    <w:rPr>
      <w:rFonts w:ascii="Arial" w:hAnsi="Arial" w:cs="Arial"/>
      <w:b/>
      <w:sz w:val="44"/>
      <w:szCs w:val="44"/>
    </w:rPr>
  </w:style>
  <w:style w:type="paragraph" w:styleId="Heading4">
    <w:name w:val="heading 4"/>
    <w:basedOn w:val="Normal"/>
    <w:next w:val="Normal"/>
    <w:qFormat/>
    <w:pPr>
      <w:keepNext/>
      <w:jc w:val="center"/>
      <w:outlineLvl w:val="3"/>
    </w:pPr>
    <w:rPr>
      <w:rFonts w:ascii="Arial" w:hAnsi="Arial" w:cs="Arial"/>
      <w:b/>
      <w:sz w:val="28"/>
      <w:szCs w:val="32"/>
    </w:rPr>
  </w:style>
  <w:style w:type="paragraph" w:styleId="Heading5">
    <w:name w:val="heading 5"/>
    <w:basedOn w:val="Normal"/>
    <w:next w:val="Normal"/>
    <w:qFormat/>
    <w:pPr>
      <w:keepNext/>
      <w:jc w:val="center"/>
      <w:outlineLvl w:val="4"/>
    </w:pPr>
    <w:rPr>
      <w:rFonts w:ascii="Arial" w:hAnsi="Arial" w:cs="Arial"/>
      <w:bCs/>
      <w:sz w:val="28"/>
      <w:szCs w:val="32"/>
    </w:rPr>
  </w:style>
  <w:style w:type="paragraph" w:styleId="Heading6">
    <w:name w:val="heading 6"/>
    <w:basedOn w:val="Normal"/>
    <w:next w:val="Normal"/>
    <w:qFormat/>
    <w:pPr>
      <w:keepNext/>
      <w:outlineLvl w:val="5"/>
    </w:pPr>
    <w:rPr>
      <w:rFonts w:ascii="Arial" w:hAnsi="Arial" w:cs="Arial"/>
      <w:b/>
    </w:rPr>
  </w:style>
  <w:style w:type="paragraph" w:styleId="Heading7">
    <w:name w:val="heading 7"/>
    <w:basedOn w:val="Normal"/>
    <w:next w:val="Normal"/>
    <w:qFormat/>
    <w:pPr>
      <w:keepNext/>
      <w:jc w:val="center"/>
      <w:outlineLvl w:val="6"/>
    </w:pPr>
    <w:rPr>
      <w:rFonts w:ascii="Arial" w:hAnsi="Arial" w:cs="Arial"/>
      <w:b/>
      <w:sz w:val="52"/>
      <w:szCs w:val="44"/>
    </w:rPr>
  </w:style>
  <w:style w:type="paragraph" w:styleId="Heading8">
    <w:name w:val="heading 8"/>
    <w:basedOn w:val="Normal"/>
    <w:next w:val="Normal"/>
    <w:qFormat/>
    <w:pPr>
      <w:keepNext/>
      <w:jc w:val="center"/>
      <w:outlineLvl w:val="7"/>
    </w:pPr>
    <w:rPr>
      <w:rFonts w:ascii="Arial" w:hAnsi="Arial" w:cs="Arial"/>
      <w:b/>
      <w:sz w:val="32"/>
      <w:szCs w:val="32"/>
      <w:u w:val="single"/>
    </w:rPr>
  </w:style>
  <w:style w:type="paragraph" w:styleId="Heading9">
    <w:name w:val="heading 9"/>
    <w:basedOn w:val="Normal"/>
    <w:next w:val="Normal"/>
    <w:qFormat/>
    <w:pPr>
      <w:keepNext/>
      <w:jc w:val="both"/>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Arial" w:hAnsi="Arial" w:cs="Arial"/>
      <w:b/>
      <w:szCs w:val="32"/>
    </w:rPr>
  </w:style>
  <w:style w:type="paragraph" w:styleId="BodyText2">
    <w:name w:val="Body Text 2"/>
    <w:basedOn w:val="Normal"/>
    <w:semiHidden/>
    <w:pPr>
      <w:jc w:val="center"/>
    </w:pPr>
    <w:rPr>
      <w:rFonts w:ascii="Arial" w:hAnsi="Arial" w:cs="Arial"/>
      <w:b/>
      <w:sz w:val="32"/>
      <w:szCs w:val="32"/>
    </w:rPr>
  </w:style>
  <w:style w:type="paragraph" w:styleId="BodyText3">
    <w:name w:val="Body Text 3"/>
    <w:basedOn w:val="Normal"/>
    <w:semiHidden/>
    <w:rPr>
      <w:rFonts w:ascii="Arial" w:hAnsi="Arial" w:cs="Arial"/>
      <w:b/>
      <w:sz w:val="32"/>
      <w:szCs w:val="32"/>
      <w:u w:val="single"/>
    </w:rPr>
  </w:style>
  <w:style w:type="paragraph" w:styleId="Caption">
    <w:name w:val="caption"/>
    <w:basedOn w:val="Normal"/>
    <w:next w:val="Normal"/>
    <w:qFormat/>
    <w:pPr>
      <w:spacing w:before="120" w:after="120"/>
    </w:pPr>
    <w:rPr>
      <w:b/>
      <w:bCs/>
      <w:sz w:val="20"/>
      <w:szCs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7A1BC6"/>
    <w:rPr>
      <w:rFonts w:ascii="Tahoma" w:hAnsi="Tahoma" w:cs="Tahoma"/>
      <w:sz w:val="16"/>
      <w:szCs w:val="16"/>
    </w:rPr>
  </w:style>
  <w:style w:type="character" w:customStyle="1" w:styleId="BalloonTextChar">
    <w:name w:val="Balloon Text Char"/>
    <w:link w:val="BalloonText"/>
    <w:uiPriority w:val="99"/>
    <w:semiHidden/>
    <w:rsid w:val="007A1BC6"/>
    <w:rPr>
      <w:rFonts w:ascii="Tahoma" w:hAnsi="Tahoma" w:cs="Tahoma"/>
      <w:sz w:val="16"/>
      <w:szCs w:val="16"/>
      <w:lang w:val="nl-NL" w:eastAsia="en-US"/>
    </w:rPr>
  </w:style>
  <w:style w:type="character" w:customStyle="1" w:styleId="BodyTextChar">
    <w:name w:val="Body Text Char"/>
    <w:link w:val="BodyText"/>
    <w:semiHidden/>
    <w:rsid w:val="007A1BC6"/>
    <w:rPr>
      <w:rFonts w:ascii="Arial" w:hAnsi="Arial" w:cs="Arial"/>
      <w:b/>
      <w:sz w:val="24"/>
      <w:szCs w:val="32"/>
      <w:lang w:val="nl-NL" w:eastAsia="en-US"/>
    </w:rPr>
  </w:style>
  <w:style w:type="paragraph" w:styleId="ListParagraph">
    <w:name w:val="List Paragraph"/>
    <w:basedOn w:val="Normal"/>
    <w:uiPriority w:val="34"/>
    <w:qFormat/>
    <w:rsid w:val="00B501A4"/>
    <w:pPr>
      <w:ind w:left="720"/>
    </w:pPr>
  </w:style>
  <w:style w:type="paragraph" w:styleId="Revision">
    <w:name w:val="Revision"/>
    <w:hidden/>
    <w:uiPriority w:val="99"/>
    <w:semiHidden/>
    <w:rsid w:val="00322A78"/>
    <w:rPr>
      <w:sz w:val="24"/>
      <w:szCs w:val="24"/>
      <w:lang w:eastAsia="en-US"/>
    </w:rPr>
  </w:style>
  <w:style w:type="table" w:styleId="TableGrid">
    <w:name w:val="Table Grid"/>
    <w:basedOn w:val="TableNormal"/>
    <w:uiPriority w:val="39"/>
    <w:rsid w:val="003F739E"/>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80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6.wmf"/><Relationship Id="rId21" Type="http://schemas.openxmlformats.org/officeDocument/2006/relationships/image" Target="media/image11.png"/><Relationship Id="rId34" Type="http://schemas.openxmlformats.org/officeDocument/2006/relationships/hyperlink" Target="https://www.gov.uk/smoke-control-area-rules" TargetMode="External"/><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planningportal.gov.uk/england/professionals/en/4000000000503.html"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image" Target="media/image3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1.w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hetas.co.uk" TargetMode="External"/><Relationship Id="rId35" Type="http://schemas.openxmlformats.org/officeDocument/2006/relationships/image" Target="media/image22.emf"/><Relationship Id="rId43" Type="http://schemas.openxmlformats.org/officeDocument/2006/relationships/image" Target="media/image30.wmf"/><Relationship Id="rId48"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wmf"/><Relationship Id="rId46" Type="http://schemas.openxmlformats.org/officeDocument/2006/relationships/image" Target="media/image33.jpeg"/><Relationship Id="rId20" Type="http://schemas.openxmlformats.org/officeDocument/2006/relationships/image" Target="media/image10.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ABE6CC9A4B9C499897B45389D55CA4" ma:contentTypeVersion="12" ma:contentTypeDescription="Create a new document." ma:contentTypeScope="" ma:versionID="789c14c68bcd368eb93dbe0817b00104">
  <xsd:schema xmlns:xsd="http://www.w3.org/2001/XMLSchema" xmlns:xs="http://www.w3.org/2001/XMLSchema" xmlns:p="http://schemas.microsoft.com/office/2006/metadata/properties" xmlns:ns2="ce0f4fd6-bfe4-4f20-a7c1-72411cef0a16" xmlns:ns3="74061d7e-df69-4443-be0a-95094b6d0121" targetNamespace="http://schemas.microsoft.com/office/2006/metadata/properties" ma:root="true" ma:fieldsID="8a075e923729514609bba83df3abc627" ns2:_="" ns3:_="">
    <xsd:import namespace="ce0f4fd6-bfe4-4f20-a7c1-72411cef0a16"/>
    <xsd:import namespace="74061d7e-df69-4443-be0a-95094b6d01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f4fd6-bfe4-4f20-a7c1-72411cef0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61d7e-df69-4443-be0a-95094b6d01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F3E6EC-6B09-439C-BFE7-7B64CA122FF9}">
  <ds:schemaRefs>
    <ds:schemaRef ds:uri="http://schemas.microsoft.com/sharepoint/v3/contenttype/forms"/>
  </ds:schemaRefs>
</ds:datastoreItem>
</file>

<file path=customXml/itemProps2.xml><?xml version="1.0" encoding="utf-8"?>
<ds:datastoreItem xmlns:ds="http://schemas.openxmlformats.org/officeDocument/2006/customXml" ds:itemID="{5C1C65D6-FEC5-4B9E-AACA-CA6EEE4207CF}">
  <ds:schemaRefs>
    <ds:schemaRef ds:uri="http://schemas.openxmlformats.org/officeDocument/2006/bibliography"/>
  </ds:schemaRefs>
</ds:datastoreItem>
</file>

<file path=customXml/itemProps3.xml><?xml version="1.0" encoding="utf-8"?>
<ds:datastoreItem xmlns:ds="http://schemas.openxmlformats.org/officeDocument/2006/customXml" ds:itemID="{A62E3D76-53E1-45B1-B99E-A851B6FFF2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916E5B-4BF0-4644-80B9-EA1DD3D941A8}"/>
</file>

<file path=docProps/app.xml><?xml version="1.0" encoding="utf-8"?>
<Properties xmlns="http://schemas.openxmlformats.org/officeDocument/2006/extended-properties" xmlns:vt="http://schemas.openxmlformats.org/officeDocument/2006/docPropsVTypes">
  <Template>Normal</Template>
  <TotalTime>2</TotalTime>
  <Pages>28</Pages>
  <Words>9971</Words>
  <Characters>56835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lpstr>
    </vt:vector>
  </TitlesOfParts>
  <Company>Charlton &amp; Jenrick Ltd</Company>
  <LinksUpToDate>false</LinksUpToDate>
  <CharactersWithSpaces>66673</CharactersWithSpaces>
  <SharedDoc>false</SharedDoc>
  <HLinks>
    <vt:vector size="18" baseType="variant">
      <vt:variant>
        <vt:i4>3211380</vt:i4>
      </vt:variant>
      <vt:variant>
        <vt:i4>6</vt:i4>
      </vt:variant>
      <vt:variant>
        <vt:i4>0</vt:i4>
      </vt:variant>
      <vt:variant>
        <vt:i4>5</vt:i4>
      </vt:variant>
      <vt:variant>
        <vt:lpwstr>https://www.gov.uk/smoke-control-area-rules</vt:lpwstr>
      </vt:variant>
      <vt:variant>
        <vt:lpwstr/>
      </vt:variant>
      <vt:variant>
        <vt:i4>6422624</vt:i4>
      </vt:variant>
      <vt:variant>
        <vt:i4>3</vt:i4>
      </vt:variant>
      <vt:variant>
        <vt:i4>0</vt:i4>
      </vt:variant>
      <vt:variant>
        <vt:i4>5</vt:i4>
      </vt:variant>
      <vt:variant>
        <vt:lpwstr>http://www.hetas.co.uk/</vt:lpwstr>
      </vt:variant>
      <vt:variant>
        <vt:lpwstr/>
      </vt:variant>
      <vt:variant>
        <vt:i4>5374041</vt:i4>
      </vt:variant>
      <vt:variant>
        <vt:i4>0</vt:i4>
      </vt:variant>
      <vt:variant>
        <vt:i4>0</vt:i4>
      </vt:variant>
      <vt:variant>
        <vt:i4>5</vt:i4>
      </vt:variant>
      <vt:variant>
        <vt:lpwstr>http://www.planningportal.gov.uk/england/professionals/en/4000000000503.html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Peter Mintoft</dc:creator>
  <cp:keywords/>
  <cp:lastModifiedBy>Dane Beckett</cp:lastModifiedBy>
  <cp:revision>2</cp:revision>
  <cp:lastPrinted>2019-04-05T12:34:00Z</cp:lastPrinted>
  <dcterms:created xsi:type="dcterms:W3CDTF">2021-06-01T15:02:00Z</dcterms:created>
  <dcterms:modified xsi:type="dcterms:W3CDTF">2021-06-01T15:02:00Z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0x01010080ABE6CC9A4B9C499897B45389D55CA4</vt:lpwstr>
  </property>
</Properties>
</file>